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71" w:rsidRPr="009D2871" w:rsidRDefault="009D2871" w:rsidP="009D2871">
      <w:pPr>
        <w:pStyle w:val="ListParagraph"/>
        <w:numPr>
          <w:ilvl w:val="0"/>
          <w:numId w:val="8"/>
        </w:numPr>
        <w:rPr>
          <w:b/>
          <w:sz w:val="24"/>
          <w:szCs w:val="24"/>
        </w:rPr>
      </w:pPr>
      <w:r>
        <w:rPr>
          <w:b/>
          <w:sz w:val="24"/>
          <w:szCs w:val="24"/>
        </w:rPr>
        <w:t xml:space="preserve"> </w:t>
      </w:r>
      <w:r>
        <w:rPr>
          <w:b/>
          <w:sz w:val="24"/>
          <w:szCs w:val="24"/>
          <w:u w:val="single"/>
        </w:rPr>
        <w:t>INTRODUCTION</w:t>
      </w:r>
    </w:p>
    <w:p w:rsidR="009D2871" w:rsidRDefault="009D2871" w:rsidP="009D2871">
      <w:pPr>
        <w:ind w:left="360"/>
        <w:rPr>
          <w:sz w:val="24"/>
          <w:szCs w:val="24"/>
        </w:rPr>
      </w:pPr>
      <w:r>
        <w:rPr>
          <w:sz w:val="24"/>
          <w:szCs w:val="24"/>
        </w:rPr>
        <w:t>The North Providence School Department recognizes that parents have a statutory right to provide home schooling for their children in accordance with R.I.G.L. 16-19-2.  The School Committee has adopted this policy to ensure that children educated in the home receive a comparable education to those educated in the public school setting as required by state law and regulation.</w:t>
      </w:r>
    </w:p>
    <w:p w:rsidR="009D2871" w:rsidRPr="009D2871" w:rsidRDefault="009D2871" w:rsidP="009D2871">
      <w:pPr>
        <w:pStyle w:val="ListParagraph"/>
        <w:numPr>
          <w:ilvl w:val="0"/>
          <w:numId w:val="8"/>
        </w:numPr>
        <w:rPr>
          <w:sz w:val="24"/>
          <w:szCs w:val="24"/>
        </w:rPr>
      </w:pPr>
      <w:r>
        <w:rPr>
          <w:b/>
          <w:sz w:val="24"/>
          <w:szCs w:val="24"/>
          <w:u w:val="single"/>
        </w:rPr>
        <w:t>STATEMENT OF PURPOSE</w:t>
      </w:r>
    </w:p>
    <w:p w:rsidR="009D2871" w:rsidRDefault="009D2871" w:rsidP="009D2871">
      <w:pPr>
        <w:ind w:left="360"/>
        <w:rPr>
          <w:sz w:val="24"/>
          <w:szCs w:val="24"/>
        </w:rPr>
      </w:pPr>
      <w:r>
        <w:rPr>
          <w:sz w:val="24"/>
          <w:szCs w:val="24"/>
        </w:rPr>
        <w:t>The purpose of this policy is to provide procedures by which the School Committee may accept a parental home schooling proposal.</w:t>
      </w:r>
    </w:p>
    <w:p w:rsidR="009D2871" w:rsidRPr="009D2871" w:rsidRDefault="009D2871" w:rsidP="009D2871">
      <w:pPr>
        <w:pStyle w:val="ListParagraph"/>
        <w:numPr>
          <w:ilvl w:val="0"/>
          <w:numId w:val="8"/>
        </w:numPr>
        <w:rPr>
          <w:b/>
          <w:sz w:val="24"/>
          <w:szCs w:val="24"/>
          <w:u w:val="single"/>
        </w:rPr>
      </w:pPr>
      <w:r w:rsidRPr="009D2871">
        <w:rPr>
          <w:b/>
          <w:sz w:val="24"/>
          <w:szCs w:val="24"/>
          <w:u w:val="single"/>
        </w:rPr>
        <w:t xml:space="preserve">HOME SCHOOLING POLICY </w:t>
      </w:r>
    </w:p>
    <w:p w:rsidR="00CB13D4" w:rsidRPr="00D37657" w:rsidRDefault="00CB13D4" w:rsidP="00CB13D4">
      <w:pPr>
        <w:rPr>
          <w:sz w:val="24"/>
          <w:szCs w:val="24"/>
        </w:rPr>
      </w:pPr>
      <w:r w:rsidRPr="00D37657">
        <w:rPr>
          <w:sz w:val="24"/>
          <w:szCs w:val="24"/>
        </w:rPr>
        <w:t>The School Committee of the North Providence Schools will approve a program of home instruction which is substantially equal to the curriculum provided to a student attending a public school within the town.  In compliance with the Rhode Island General Law</w:t>
      </w:r>
      <w:r w:rsidR="00CA5B8F">
        <w:rPr>
          <w:sz w:val="24"/>
          <w:szCs w:val="24"/>
        </w:rPr>
        <w:t xml:space="preserve"> 16-19-1 and 16-19-2</w:t>
      </w:r>
      <w:r w:rsidRPr="00D37657">
        <w:rPr>
          <w:sz w:val="24"/>
          <w:szCs w:val="24"/>
        </w:rPr>
        <w:t>, the N</w:t>
      </w:r>
      <w:r w:rsidR="00D37657" w:rsidRPr="00D37657">
        <w:rPr>
          <w:sz w:val="24"/>
          <w:szCs w:val="24"/>
        </w:rPr>
        <w:t>o</w:t>
      </w:r>
      <w:r w:rsidRPr="00D37657">
        <w:rPr>
          <w:sz w:val="24"/>
          <w:szCs w:val="24"/>
        </w:rPr>
        <w:t>rth</w:t>
      </w:r>
      <w:r w:rsidR="00D37657">
        <w:rPr>
          <w:sz w:val="24"/>
          <w:szCs w:val="24"/>
        </w:rPr>
        <w:t xml:space="preserve"> </w:t>
      </w:r>
      <w:r w:rsidRPr="00D37657">
        <w:rPr>
          <w:sz w:val="24"/>
          <w:szCs w:val="24"/>
        </w:rPr>
        <w:t xml:space="preserve">Providence School Committee shall approve home schooling only when </w:t>
      </w:r>
      <w:r w:rsidR="00830DFF">
        <w:rPr>
          <w:sz w:val="24"/>
          <w:szCs w:val="24"/>
        </w:rPr>
        <w:t>the home schooling proposal compiles</w:t>
      </w:r>
      <w:r w:rsidRPr="00D37657">
        <w:rPr>
          <w:sz w:val="24"/>
          <w:szCs w:val="24"/>
        </w:rPr>
        <w:t xml:space="preserve"> with </w:t>
      </w:r>
      <w:r w:rsidR="00830DFF">
        <w:rPr>
          <w:sz w:val="24"/>
          <w:szCs w:val="24"/>
        </w:rPr>
        <w:t>applicable Federal and State statutory and regulatory</w:t>
      </w:r>
      <w:r w:rsidRPr="00D37657">
        <w:rPr>
          <w:sz w:val="24"/>
          <w:szCs w:val="24"/>
        </w:rPr>
        <w:t xml:space="preserve"> requirements. The Committee shall approve requests to home school </w:t>
      </w:r>
      <w:r w:rsidR="00830DFF">
        <w:rPr>
          <w:sz w:val="24"/>
          <w:szCs w:val="24"/>
        </w:rPr>
        <w:t>pursuant to the standards set out in R.I.G.L.  16-19-2 as amended from time to time and the following</w:t>
      </w:r>
      <w:r w:rsidR="00BD323A">
        <w:rPr>
          <w:sz w:val="24"/>
          <w:szCs w:val="24"/>
        </w:rPr>
        <w:t xml:space="preserve"> </w:t>
      </w:r>
      <w:r w:rsidRPr="00D37657">
        <w:rPr>
          <w:sz w:val="24"/>
          <w:szCs w:val="24"/>
        </w:rPr>
        <w:t>requirements</w:t>
      </w:r>
      <w:r w:rsidR="00830DFF">
        <w:rPr>
          <w:sz w:val="24"/>
          <w:szCs w:val="24"/>
        </w:rPr>
        <w:t>:</w:t>
      </w:r>
    </w:p>
    <w:p w:rsidR="00CB13D4" w:rsidRPr="00D37657" w:rsidRDefault="00CB13D4" w:rsidP="00CB13D4">
      <w:pPr>
        <w:pStyle w:val="ListParagraph"/>
        <w:numPr>
          <w:ilvl w:val="0"/>
          <w:numId w:val="1"/>
        </w:numPr>
        <w:rPr>
          <w:sz w:val="24"/>
          <w:szCs w:val="24"/>
        </w:rPr>
      </w:pPr>
      <w:r w:rsidRPr="00D37657">
        <w:rPr>
          <w:sz w:val="24"/>
          <w:szCs w:val="24"/>
        </w:rPr>
        <w:t>The period of home instruction is substantially equal to that required by law in the public schools;</w:t>
      </w:r>
    </w:p>
    <w:p w:rsidR="00CB13D4" w:rsidRPr="00D37657" w:rsidRDefault="00CB13D4" w:rsidP="00CB13D4">
      <w:pPr>
        <w:pStyle w:val="ListParagraph"/>
        <w:numPr>
          <w:ilvl w:val="0"/>
          <w:numId w:val="1"/>
        </w:numPr>
        <w:rPr>
          <w:sz w:val="24"/>
          <w:szCs w:val="24"/>
        </w:rPr>
      </w:pPr>
      <w:r w:rsidRPr="00D37657">
        <w:rPr>
          <w:sz w:val="24"/>
          <w:szCs w:val="24"/>
        </w:rPr>
        <w:t>An attendance record must be maintained, made available upon request to the Superintendent or his/her designee, and returned to the Superintendent at the end of the home scho</w:t>
      </w:r>
      <w:r w:rsidR="00D37657">
        <w:rPr>
          <w:sz w:val="24"/>
          <w:szCs w:val="24"/>
        </w:rPr>
        <w:t>o</w:t>
      </w:r>
      <w:r w:rsidRPr="00D37657">
        <w:rPr>
          <w:sz w:val="24"/>
          <w:szCs w:val="24"/>
        </w:rPr>
        <w:t>ling instructional year;</w:t>
      </w:r>
    </w:p>
    <w:p w:rsidR="00CB13D4" w:rsidRPr="000A7393" w:rsidRDefault="00CB13D4" w:rsidP="000A7393">
      <w:pPr>
        <w:pStyle w:val="ListParagraph"/>
        <w:numPr>
          <w:ilvl w:val="0"/>
          <w:numId w:val="1"/>
        </w:numPr>
        <w:rPr>
          <w:sz w:val="24"/>
          <w:szCs w:val="24"/>
        </w:rPr>
      </w:pPr>
      <w:r w:rsidRPr="00D37657">
        <w:rPr>
          <w:sz w:val="24"/>
          <w:szCs w:val="24"/>
        </w:rPr>
        <w:t>Reading</w:t>
      </w:r>
      <w:r w:rsidR="00505EEB">
        <w:rPr>
          <w:sz w:val="24"/>
          <w:szCs w:val="24"/>
        </w:rPr>
        <w:t>,</w:t>
      </w:r>
      <w:r w:rsidR="000A7393">
        <w:rPr>
          <w:sz w:val="24"/>
          <w:szCs w:val="24"/>
        </w:rPr>
        <w:t xml:space="preserve"> writing, geography, arithmetic</w:t>
      </w:r>
      <w:r w:rsidRPr="00D37657">
        <w:rPr>
          <w:sz w:val="24"/>
          <w:szCs w:val="24"/>
        </w:rPr>
        <w:t>, the history of the US, the history of RI, the principles of American government, health, and physical education shall be taught in</w:t>
      </w:r>
      <w:r w:rsidR="00D37657">
        <w:rPr>
          <w:sz w:val="24"/>
          <w:szCs w:val="24"/>
        </w:rPr>
        <w:t xml:space="preserve"> </w:t>
      </w:r>
      <w:r w:rsidRPr="00D37657">
        <w:rPr>
          <w:sz w:val="24"/>
          <w:szCs w:val="24"/>
        </w:rPr>
        <w:t>t</w:t>
      </w:r>
      <w:r w:rsidR="00E947D3">
        <w:rPr>
          <w:sz w:val="24"/>
          <w:szCs w:val="24"/>
        </w:rPr>
        <w:t>he</w:t>
      </w:r>
      <w:r w:rsidRPr="00D37657">
        <w:rPr>
          <w:sz w:val="24"/>
          <w:szCs w:val="24"/>
        </w:rPr>
        <w:t xml:space="preserve">  English language substantially to the same extent as such subjects are required to be taught in the public schools; and that the teaching of the English langu</w:t>
      </w:r>
      <w:r w:rsidR="00E947D3">
        <w:rPr>
          <w:sz w:val="24"/>
          <w:szCs w:val="24"/>
        </w:rPr>
        <w:t>a</w:t>
      </w:r>
      <w:r w:rsidRPr="00D37657">
        <w:rPr>
          <w:sz w:val="24"/>
          <w:szCs w:val="24"/>
        </w:rPr>
        <w:t>ge and of other subjects indicated herein shall be thorough and efficient;</w:t>
      </w:r>
    </w:p>
    <w:p w:rsidR="00CB13D4" w:rsidRDefault="00CB13D4" w:rsidP="00CB13D4">
      <w:pPr>
        <w:pStyle w:val="ListParagraph"/>
        <w:numPr>
          <w:ilvl w:val="0"/>
          <w:numId w:val="1"/>
        </w:numPr>
        <w:rPr>
          <w:sz w:val="24"/>
          <w:szCs w:val="24"/>
        </w:rPr>
      </w:pPr>
      <w:r w:rsidRPr="00D37657">
        <w:rPr>
          <w:sz w:val="24"/>
          <w:szCs w:val="24"/>
        </w:rPr>
        <w:t>The Superintend</w:t>
      </w:r>
      <w:r w:rsidR="00E947D3">
        <w:rPr>
          <w:sz w:val="24"/>
          <w:szCs w:val="24"/>
        </w:rPr>
        <w:t>e</w:t>
      </w:r>
      <w:r w:rsidRPr="00D37657">
        <w:rPr>
          <w:sz w:val="24"/>
          <w:szCs w:val="24"/>
        </w:rPr>
        <w:t>nt shall require</w:t>
      </w:r>
      <w:r w:rsidR="00BD323A">
        <w:rPr>
          <w:sz w:val="24"/>
          <w:szCs w:val="24"/>
        </w:rPr>
        <w:t xml:space="preserve"> and the parents and students shall submit to</w:t>
      </w:r>
      <w:r w:rsidRPr="00D37657">
        <w:rPr>
          <w:sz w:val="24"/>
          <w:szCs w:val="24"/>
        </w:rPr>
        <w:t xml:space="preserve"> an annual evaluation of the home instruction program to measure student academic progress. The evaluation measures may include a report card, written evaluatio</w:t>
      </w:r>
      <w:r w:rsidR="00E947D3">
        <w:rPr>
          <w:sz w:val="24"/>
          <w:szCs w:val="24"/>
        </w:rPr>
        <w:t>n</w:t>
      </w:r>
      <w:r w:rsidRPr="00D37657">
        <w:rPr>
          <w:sz w:val="24"/>
          <w:szCs w:val="24"/>
        </w:rPr>
        <w:t>s, dated work samples, or similar evaluative tools.  Annual testing or standardized testing, while not re</w:t>
      </w:r>
      <w:r w:rsidR="00E947D3">
        <w:rPr>
          <w:sz w:val="24"/>
          <w:szCs w:val="24"/>
        </w:rPr>
        <w:t>q</w:t>
      </w:r>
      <w:r w:rsidRPr="00D37657">
        <w:rPr>
          <w:sz w:val="24"/>
          <w:szCs w:val="24"/>
        </w:rPr>
        <w:t>uired by RI General Laws for home schooling, may also be used as a type of evaluation.</w:t>
      </w:r>
      <w:r w:rsidR="00BD323A">
        <w:rPr>
          <w:sz w:val="24"/>
          <w:szCs w:val="24"/>
        </w:rPr>
        <w:t xml:space="preserve"> </w:t>
      </w:r>
      <w:r w:rsidR="00E947D3">
        <w:rPr>
          <w:sz w:val="24"/>
          <w:szCs w:val="24"/>
        </w:rPr>
        <w:t xml:space="preserve"> </w:t>
      </w:r>
      <w:r w:rsidRPr="00D37657">
        <w:rPr>
          <w:sz w:val="24"/>
          <w:szCs w:val="24"/>
        </w:rPr>
        <w:t>If state testing is a parental choice,</w:t>
      </w:r>
      <w:r w:rsidR="00E947D3">
        <w:rPr>
          <w:sz w:val="24"/>
          <w:szCs w:val="24"/>
        </w:rPr>
        <w:t xml:space="preserve"> </w:t>
      </w:r>
      <w:r w:rsidRPr="00D37657">
        <w:rPr>
          <w:sz w:val="24"/>
          <w:szCs w:val="24"/>
        </w:rPr>
        <w:t>the District will arrange for the testing.</w:t>
      </w:r>
    </w:p>
    <w:p w:rsidR="000A7393" w:rsidRDefault="000A7393" w:rsidP="00CB13D4">
      <w:pPr>
        <w:pStyle w:val="ListParagraph"/>
        <w:numPr>
          <w:ilvl w:val="0"/>
          <w:numId w:val="1"/>
        </w:numPr>
        <w:rPr>
          <w:sz w:val="24"/>
          <w:szCs w:val="24"/>
        </w:rPr>
      </w:pPr>
      <w:r>
        <w:rPr>
          <w:sz w:val="24"/>
          <w:szCs w:val="24"/>
        </w:rPr>
        <w:t xml:space="preserve">Please refer to RI Law 16-23-2 which provides information regarding the loan of textbooks.  Parents/Guardians may also refer to </w:t>
      </w:r>
      <w:hyperlink r:id="rId7" w:history="1">
        <w:r w:rsidRPr="00D306EA">
          <w:rPr>
            <w:rStyle w:val="Hyperlink"/>
            <w:sz w:val="24"/>
            <w:szCs w:val="24"/>
          </w:rPr>
          <w:t>www.ride.ri.gov</w:t>
        </w:r>
      </w:hyperlink>
      <w:r>
        <w:rPr>
          <w:sz w:val="24"/>
          <w:szCs w:val="24"/>
        </w:rPr>
        <w:t xml:space="preserve"> for more information regarding homeschooling.</w:t>
      </w:r>
    </w:p>
    <w:p w:rsidR="005B62B0" w:rsidRDefault="005B62B0" w:rsidP="005B62B0">
      <w:pPr>
        <w:pStyle w:val="ListParagraph"/>
        <w:rPr>
          <w:sz w:val="24"/>
          <w:szCs w:val="24"/>
        </w:rPr>
      </w:pPr>
    </w:p>
    <w:p w:rsidR="005B62B0" w:rsidRPr="009D0AD0" w:rsidRDefault="005B62B0" w:rsidP="009D0AD0">
      <w:pPr>
        <w:rPr>
          <w:sz w:val="20"/>
          <w:szCs w:val="20"/>
        </w:rPr>
      </w:pPr>
      <w:r w:rsidRPr="009D0AD0">
        <w:rPr>
          <w:sz w:val="20"/>
          <w:szCs w:val="20"/>
        </w:rPr>
        <w:t>Approved by the North Providence Sc</w:t>
      </w:r>
      <w:r w:rsidR="000A7393">
        <w:rPr>
          <w:sz w:val="20"/>
          <w:szCs w:val="20"/>
        </w:rPr>
        <w:t>hool Committee: June 23, 2021</w:t>
      </w:r>
    </w:p>
    <w:p w:rsidR="005B62B0" w:rsidRDefault="005B62B0" w:rsidP="005B62B0">
      <w:pPr>
        <w:pStyle w:val="ListParagraph"/>
        <w:rPr>
          <w:sz w:val="24"/>
          <w:szCs w:val="24"/>
        </w:rPr>
      </w:pPr>
    </w:p>
    <w:p w:rsidR="000A7393" w:rsidRPr="000A7393" w:rsidRDefault="000A7393" w:rsidP="000A7393">
      <w:pPr>
        <w:rPr>
          <w:b/>
          <w:sz w:val="24"/>
          <w:szCs w:val="24"/>
          <w:u w:val="single"/>
        </w:rPr>
      </w:pPr>
    </w:p>
    <w:p w:rsidR="0071526C" w:rsidRPr="0071526C" w:rsidRDefault="0071526C" w:rsidP="0071526C">
      <w:pPr>
        <w:pStyle w:val="ListParagraph"/>
        <w:numPr>
          <w:ilvl w:val="0"/>
          <w:numId w:val="8"/>
        </w:numPr>
        <w:rPr>
          <w:b/>
          <w:sz w:val="24"/>
          <w:szCs w:val="24"/>
          <w:u w:val="single"/>
        </w:rPr>
      </w:pPr>
      <w:r w:rsidRPr="0071526C">
        <w:rPr>
          <w:b/>
          <w:sz w:val="24"/>
          <w:szCs w:val="24"/>
          <w:u w:val="single"/>
        </w:rPr>
        <w:t>GUIDELINES FOR THE PARTICIPATION OF HOME SCHOOL STUDENTS IN PUBLIC SCHOOLS</w:t>
      </w:r>
    </w:p>
    <w:p w:rsidR="0071526C" w:rsidRDefault="0071526C" w:rsidP="0071526C">
      <w:pPr>
        <w:jc w:val="center"/>
        <w:rPr>
          <w:b/>
          <w:sz w:val="24"/>
          <w:szCs w:val="24"/>
        </w:rPr>
      </w:pPr>
    </w:p>
    <w:p w:rsidR="0071526C" w:rsidRPr="00D37657" w:rsidRDefault="0071526C" w:rsidP="0071526C">
      <w:pPr>
        <w:rPr>
          <w:sz w:val="24"/>
          <w:szCs w:val="24"/>
        </w:rPr>
      </w:pPr>
      <w:r w:rsidRPr="00D37657">
        <w:rPr>
          <w:sz w:val="24"/>
          <w:szCs w:val="24"/>
        </w:rPr>
        <w:t>Home schooled students’ participation in North Prov</w:t>
      </w:r>
      <w:r>
        <w:rPr>
          <w:sz w:val="24"/>
          <w:szCs w:val="24"/>
        </w:rPr>
        <w:t>i</w:t>
      </w:r>
      <w:r w:rsidRPr="00D37657">
        <w:rPr>
          <w:sz w:val="24"/>
          <w:szCs w:val="24"/>
        </w:rPr>
        <w:t xml:space="preserve">dence Public Schools academic programs, enrollment in specific courses, extracurricular and /or interscholastic activities, formal testing programs, and the </w:t>
      </w:r>
      <w:r>
        <w:rPr>
          <w:sz w:val="24"/>
          <w:szCs w:val="24"/>
        </w:rPr>
        <w:t>u</w:t>
      </w:r>
      <w:r w:rsidRPr="00D37657">
        <w:rPr>
          <w:sz w:val="24"/>
          <w:szCs w:val="24"/>
        </w:rPr>
        <w:t>se of school facilities is subject to the approval of the School Committee</w:t>
      </w:r>
      <w:r>
        <w:rPr>
          <w:sz w:val="24"/>
          <w:szCs w:val="24"/>
        </w:rPr>
        <w:t xml:space="preserve"> on a case by case basis</w:t>
      </w:r>
      <w:r w:rsidRPr="00D37657">
        <w:rPr>
          <w:sz w:val="24"/>
          <w:szCs w:val="24"/>
        </w:rPr>
        <w:t>.  Particip</w:t>
      </w:r>
      <w:r>
        <w:rPr>
          <w:sz w:val="24"/>
          <w:szCs w:val="24"/>
        </w:rPr>
        <w:t>a</w:t>
      </w:r>
      <w:r w:rsidRPr="00D37657">
        <w:rPr>
          <w:sz w:val="24"/>
          <w:szCs w:val="24"/>
        </w:rPr>
        <w:t>tion in said programs and activities is contingent upon the following:</w:t>
      </w:r>
    </w:p>
    <w:p w:rsidR="0071526C" w:rsidRPr="00136C05" w:rsidRDefault="0071526C" w:rsidP="0071526C">
      <w:pPr>
        <w:pStyle w:val="ListParagraph"/>
        <w:numPr>
          <w:ilvl w:val="0"/>
          <w:numId w:val="3"/>
        </w:numPr>
        <w:rPr>
          <w:sz w:val="24"/>
          <w:szCs w:val="24"/>
        </w:rPr>
      </w:pPr>
      <w:r w:rsidRPr="00136C05">
        <w:rPr>
          <w:sz w:val="24"/>
          <w:szCs w:val="24"/>
        </w:rPr>
        <w:t>Space is available within the set student participation level of program and/or class</w:t>
      </w:r>
      <w:r>
        <w:rPr>
          <w:sz w:val="24"/>
          <w:szCs w:val="24"/>
        </w:rPr>
        <w:t>;</w:t>
      </w:r>
      <w:r w:rsidRPr="00136C05">
        <w:rPr>
          <w:sz w:val="24"/>
          <w:szCs w:val="24"/>
        </w:rPr>
        <w:t xml:space="preserve"> </w:t>
      </w:r>
    </w:p>
    <w:p w:rsidR="0071526C" w:rsidRDefault="0071526C" w:rsidP="0071526C">
      <w:pPr>
        <w:pStyle w:val="ListParagraph"/>
        <w:numPr>
          <w:ilvl w:val="0"/>
          <w:numId w:val="3"/>
        </w:numPr>
        <w:rPr>
          <w:sz w:val="24"/>
          <w:szCs w:val="24"/>
        </w:rPr>
      </w:pPr>
      <w:r>
        <w:rPr>
          <w:sz w:val="24"/>
          <w:szCs w:val="24"/>
        </w:rPr>
        <w:t>First preference shall be given to students enrolled in the North Providence School District, including new enrollees;</w:t>
      </w:r>
    </w:p>
    <w:p w:rsidR="0071526C" w:rsidRDefault="0071526C" w:rsidP="0071526C">
      <w:pPr>
        <w:pStyle w:val="ListParagraph"/>
        <w:numPr>
          <w:ilvl w:val="0"/>
          <w:numId w:val="3"/>
        </w:numPr>
        <w:rPr>
          <w:sz w:val="24"/>
          <w:szCs w:val="24"/>
        </w:rPr>
      </w:pPr>
      <w:r>
        <w:rPr>
          <w:sz w:val="24"/>
          <w:szCs w:val="24"/>
        </w:rPr>
        <w:t>The parents/guardians shall provide transportation to and from an approved activity;</w:t>
      </w:r>
    </w:p>
    <w:p w:rsidR="0071526C" w:rsidRPr="00D37657" w:rsidRDefault="0071526C" w:rsidP="0071526C">
      <w:pPr>
        <w:pStyle w:val="ListParagraph"/>
        <w:numPr>
          <w:ilvl w:val="0"/>
          <w:numId w:val="3"/>
        </w:numPr>
        <w:rPr>
          <w:sz w:val="24"/>
          <w:szCs w:val="24"/>
        </w:rPr>
      </w:pPr>
      <w:r w:rsidRPr="00D37657">
        <w:rPr>
          <w:sz w:val="24"/>
          <w:szCs w:val="24"/>
        </w:rPr>
        <w:t xml:space="preserve">Home schooled students </w:t>
      </w:r>
      <w:r>
        <w:rPr>
          <w:sz w:val="24"/>
          <w:szCs w:val="24"/>
        </w:rPr>
        <w:t xml:space="preserve">shall </w:t>
      </w:r>
      <w:r w:rsidRPr="00D37657">
        <w:rPr>
          <w:sz w:val="24"/>
          <w:szCs w:val="24"/>
        </w:rPr>
        <w:t>follow and adhere to all rules , meet the same requi</w:t>
      </w:r>
      <w:r>
        <w:rPr>
          <w:sz w:val="24"/>
          <w:szCs w:val="24"/>
        </w:rPr>
        <w:t>rements</w:t>
      </w:r>
      <w:r w:rsidRPr="00D37657">
        <w:rPr>
          <w:sz w:val="24"/>
          <w:szCs w:val="24"/>
        </w:rPr>
        <w:t xml:space="preserve"> as established for </w:t>
      </w:r>
      <w:r>
        <w:rPr>
          <w:sz w:val="24"/>
          <w:szCs w:val="24"/>
        </w:rPr>
        <w:t>district</w:t>
      </w:r>
      <w:r w:rsidRPr="00D37657">
        <w:rPr>
          <w:sz w:val="24"/>
          <w:szCs w:val="24"/>
        </w:rPr>
        <w:t xml:space="preserve"> students, including health, age, and other expectatio</w:t>
      </w:r>
      <w:r>
        <w:rPr>
          <w:sz w:val="24"/>
          <w:szCs w:val="24"/>
        </w:rPr>
        <w:t>n</w:t>
      </w:r>
      <w:r w:rsidRPr="00D37657">
        <w:rPr>
          <w:sz w:val="24"/>
          <w:szCs w:val="24"/>
        </w:rPr>
        <w:t>s;</w:t>
      </w:r>
    </w:p>
    <w:p w:rsidR="0071526C" w:rsidRPr="00D37657" w:rsidRDefault="0071526C" w:rsidP="0071526C">
      <w:pPr>
        <w:pStyle w:val="ListParagraph"/>
        <w:numPr>
          <w:ilvl w:val="0"/>
          <w:numId w:val="3"/>
        </w:numPr>
        <w:rPr>
          <w:sz w:val="24"/>
          <w:szCs w:val="24"/>
        </w:rPr>
      </w:pPr>
      <w:r w:rsidRPr="00D37657">
        <w:rPr>
          <w:sz w:val="24"/>
          <w:szCs w:val="24"/>
        </w:rPr>
        <w:t xml:space="preserve">Home Schooling  participation </w:t>
      </w:r>
      <w:r>
        <w:rPr>
          <w:sz w:val="24"/>
          <w:szCs w:val="24"/>
        </w:rPr>
        <w:t>will not result in a direct cost to the District;</w:t>
      </w:r>
    </w:p>
    <w:p w:rsidR="0071526C" w:rsidRPr="00D37657" w:rsidRDefault="0071526C" w:rsidP="0071526C">
      <w:pPr>
        <w:pStyle w:val="ListParagraph"/>
        <w:numPr>
          <w:ilvl w:val="0"/>
          <w:numId w:val="3"/>
        </w:numPr>
        <w:rPr>
          <w:sz w:val="24"/>
          <w:szCs w:val="24"/>
        </w:rPr>
      </w:pPr>
      <w:r w:rsidRPr="00D37657">
        <w:rPr>
          <w:sz w:val="24"/>
          <w:szCs w:val="24"/>
        </w:rPr>
        <w:t xml:space="preserve">Students wishing to </w:t>
      </w:r>
      <w:r>
        <w:rPr>
          <w:sz w:val="24"/>
          <w:szCs w:val="24"/>
        </w:rPr>
        <w:t>p</w:t>
      </w:r>
      <w:r w:rsidRPr="00D37657">
        <w:rPr>
          <w:sz w:val="24"/>
          <w:szCs w:val="24"/>
        </w:rPr>
        <w:t>articip</w:t>
      </w:r>
      <w:r>
        <w:rPr>
          <w:sz w:val="24"/>
          <w:szCs w:val="24"/>
        </w:rPr>
        <w:t>a</w:t>
      </w:r>
      <w:r w:rsidRPr="00D37657">
        <w:rPr>
          <w:sz w:val="24"/>
          <w:szCs w:val="24"/>
        </w:rPr>
        <w:t>te in extracurricular activities must meet all eligibility requirements of the Rhode Island Athletic Interscholastic League and all stipulations aforementioned;</w:t>
      </w:r>
      <w:r>
        <w:rPr>
          <w:sz w:val="24"/>
          <w:szCs w:val="24"/>
        </w:rPr>
        <w:t xml:space="preserve"> and</w:t>
      </w:r>
    </w:p>
    <w:p w:rsidR="0071526C" w:rsidRPr="00D37657" w:rsidRDefault="0071526C" w:rsidP="0071526C">
      <w:pPr>
        <w:pStyle w:val="ListParagraph"/>
        <w:numPr>
          <w:ilvl w:val="0"/>
          <w:numId w:val="3"/>
        </w:numPr>
        <w:rPr>
          <w:sz w:val="24"/>
          <w:szCs w:val="24"/>
        </w:rPr>
      </w:pPr>
      <w:r w:rsidRPr="00D37657">
        <w:rPr>
          <w:sz w:val="24"/>
          <w:szCs w:val="24"/>
        </w:rPr>
        <w:t xml:space="preserve">All costs associated with home instruction </w:t>
      </w:r>
      <w:r>
        <w:rPr>
          <w:sz w:val="24"/>
          <w:szCs w:val="24"/>
        </w:rPr>
        <w:t>shall be</w:t>
      </w:r>
      <w:r w:rsidRPr="00D37657">
        <w:rPr>
          <w:sz w:val="24"/>
          <w:szCs w:val="24"/>
        </w:rPr>
        <w:t xml:space="preserve"> borne by the parents/guardians.</w:t>
      </w:r>
    </w:p>
    <w:p w:rsidR="0071526C" w:rsidRPr="00D37657" w:rsidRDefault="0071526C" w:rsidP="0071526C">
      <w:pPr>
        <w:rPr>
          <w:sz w:val="24"/>
          <w:szCs w:val="24"/>
        </w:rPr>
      </w:pPr>
    </w:p>
    <w:p w:rsidR="0071526C" w:rsidRPr="00D37657" w:rsidRDefault="0071526C" w:rsidP="0071526C">
      <w:pPr>
        <w:rPr>
          <w:sz w:val="24"/>
          <w:szCs w:val="24"/>
        </w:rPr>
      </w:pPr>
    </w:p>
    <w:p w:rsidR="0071526C" w:rsidRPr="00D37657" w:rsidRDefault="0071526C" w:rsidP="0071526C">
      <w:pPr>
        <w:rPr>
          <w:sz w:val="24"/>
          <w:szCs w:val="24"/>
        </w:rPr>
      </w:pPr>
    </w:p>
    <w:p w:rsidR="0071526C" w:rsidRPr="00D37657" w:rsidRDefault="0071526C" w:rsidP="0071526C">
      <w:pPr>
        <w:rPr>
          <w:sz w:val="24"/>
          <w:szCs w:val="24"/>
        </w:rPr>
      </w:pPr>
    </w:p>
    <w:p w:rsidR="00BD323A" w:rsidRDefault="00BD323A" w:rsidP="00BD323A">
      <w:pPr>
        <w:jc w:val="center"/>
        <w:rPr>
          <w:b/>
          <w:sz w:val="24"/>
          <w:szCs w:val="24"/>
        </w:rPr>
      </w:pPr>
    </w:p>
    <w:p w:rsidR="00BD323A" w:rsidRDefault="00BD323A" w:rsidP="00BD323A">
      <w:pPr>
        <w:jc w:val="center"/>
        <w:rPr>
          <w:b/>
          <w:sz w:val="24"/>
          <w:szCs w:val="24"/>
        </w:rPr>
      </w:pPr>
    </w:p>
    <w:p w:rsidR="0071526C" w:rsidRDefault="0071526C" w:rsidP="00BD323A">
      <w:pPr>
        <w:jc w:val="center"/>
        <w:rPr>
          <w:b/>
          <w:sz w:val="24"/>
          <w:szCs w:val="24"/>
        </w:rPr>
      </w:pPr>
    </w:p>
    <w:p w:rsidR="0071526C" w:rsidRDefault="0071526C" w:rsidP="00BD323A">
      <w:pPr>
        <w:jc w:val="center"/>
        <w:rPr>
          <w:b/>
          <w:sz w:val="24"/>
          <w:szCs w:val="24"/>
        </w:rPr>
      </w:pPr>
    </w:p>
    <w:p w:rsidR="0071526C" w:rsidRDefault="0071526C" w:rsidP="00BD323A">
      <w:pPr>
        <w:jc w:val="center"/>
        <w:rPr>
          <w:b/>
          <w:sz w:val="24"/>
          <w:szCs w:val="24"/>
        </w:rPr>
      </w:pPr>
    </w:p>
    <w:p w:rsidR="0071526C" w:rsidRDefault="0071526C" w:rsidP="00BD323A">
      <w:pPr>
        <w:jc w:val="center"/>
        <w:rPr>
          <w:b/>
          <w:sz w:val="24"/>
          <w:szCs w:val="24"/>
        </w:rPr>
      </w:pPr>
    </w:p>
    <w:p w:rsidR="0071526C" w:rsidRDefault="0071526C" w:rsidP="00BD323A">
      <w:pPr>
        <w:jc w:val="center"/>
        <w:rPr>
          <w:b/>
          <w:sz w:val="24"/>
          <w:szCs w:val="24"/>
        </w:rPr>
      </w:pPr>
    </w:p>
    <w:p w:rsidR="0071526C" w:rsidRDefault="0071526C" w:rsidP="00BD323A">
      <w:pPr>
        <w:jc w:val="center"/>
        <w:rPr>
          <w:b/>
          <w:sz w:val="24"/>
          <w:szCs w:val="24"/>
        </w:rPr>
      </w:pPr>
    </w:p>
    <w:p w:rsidR="00B71927" w:rsidRDefault="00B71927" w:rsidP="00BD323A">
      <w:pPr>
        <w:jc w:val="center"/>
        <w:rPr>
          <w:b/>
          <w:sz w:val="24"/>
          <w:szCs w:val="24"/>
        </w:rPr>
      </w:pPr>
    </w:p>
    <w:p w:rsidR="0071526C" w:rsidRDefault="0071526C" w:rsidP="00BD323A">
      <w:pPr>
        <w:jc w:val="center"/>
        <w:rPr>
          <w:b/>
          <w:sz w:val="24"/>
          <w:szCs w:val="24"/>
        </w:rPr>
      </w:pPr>
    </w:p>
    <w:p w:rsidR="00CB13D4" w:rsidRDefault="00BD323A" w:rsidP="00BD323A">
      <w:pPr>
        <w:jc w:val="center"/>
        <w:rPr>
          <w:b/>
          <w:sz w:val="24"/>
          <w:szCs w:val="24"/>
        </w:rPr>
      </w:pPr>
      <w:r>
        <w:rPr>
          <w:b/>
          <w:sz w:val="24"/>
          <w:szCs w:val="24"/>
        </w:rPr>
        <w:lastRenderedPageBreak/>
        <w:t xml:space="preserve">ADMINISTRATIVE </w:t>
      </w:r>
      <w:r w:rsidRPr="00834B92">
        <w:rPr>
          <w:b/>
          <w:sz w:val="24"/>
          <w:szCs w:val="24"/>
        </w:rPr>
        <w:t>PROCEDURE</w:t>
      </w:r>
      <w:r>
        <w:rPr>
          <w:b/>
          <w:sz w:val="24"/>
          <w:szCs w:val="24"/>
        </w:rPr>
        <w:t xml:space="preserve"> FOR HOME SCHOOLING REQUEST</w:t>
      </w:r>
    </w:p>
    <w:p w:rsidR="00A54551" w:rsidRPr="00834B92" w:rsidRDefault="00A54551" w:rsidP="00BD323A">
      <w:pPr>
        <w:jc w:val="center"/>
        <w:rPr>
          <w:b/>
          <w:sz w:val="24"/>
          <w:szCs w:val="24"/>
        </w:rPr>
      </w:pPr>
    </w:p>
    <w:p w:rsidR="007412A9" w:rsidRDefault="00CB13D4" w:rsidP="00CB13D4">
      <w:pPr>
        <w:rPr>
          <w:sz w:val="24"/>
          <w:szCs w:val="24"/>
        </w:rPr>
      </w:pPr>
      <w:r w:rsidRPr="00D37657">
        <w:rPr>
          <w:sz w:val="24"/>
          <w:szCs w:val="24"/>
        </w:rPr>
        <w:t xml:space="preserve">Parents/Guardians who wish to educate their child/children at home may request approval from the North Providence School Committee each year.  </w:t>
      </w:r>
    </w:p>
    <w:p w:rsidR="00CB13D4" w:rsidRPr="00D37657" w:rsidRDefault="00CB13D4" w:rsidP="00CB13D4">
      <w:pPr>
        <w:rPr>
          <w:sz w:val="24"/>
          <w:szCs w:val="24"/>
        </w:rPr>
      </w:pPr>
      <w:r w:rsidRPr="00D37657">
        <w:rPr>
          <w:sz w:val="24"/>
          <w:szCs w:val="24"/>
        </w:rPr>
        <w:t>The following procedure will be followed:</w:t>
      </w:r>
    </w:p>
    <w:p w:rsidR="00CB13D4" w:rsidRDefault="00CB13D4" w:rsidP="00CB13D4">
      <w:pPr>
        <w:pStyle w:val="ListParagraph"/>
        <w:numPr>
          <w:ilvl w:val="0"/>
          <w:numId w:val="2"/>
        </w:numPr>
        <w:rPr>
          <w:sz w:val="24"/>
          <w:szCs w:val="24"/>
        </w:rPr>
      </w:pPr>
      <w:r w:rsidRPr="00D37657">
        <w:rPr>
          <w:sz w:val="24"/>
          <w:szCs w:val="24"/>
        </w:rPr>
        <w:t>Notify the Superintende</w:t>
      </w:r>
      <w:r w:rsidR="00E947D3">
        <w:rPr>
          <w:sz w:val="24"/>
          <w:szCs w:val="24"/>
        </w:rPr>
        <w:t>n</w:t>
      </w:r>
      <w:r w:rsidRPr="00D37657">
        <w:rPr>
          <w:sz w:val="24"/>
          <w:szCs w:val="24"/>
        </w:rPr>
        <w:t xml:space="preserve">t of Schools in writing by completing the </w:t>
      </w:r>
      <w:r w:rsidR="00A6656F">
        <w:rPr>
          <w:sz w:val="24"/>
          <w:szCs w:val="24"/>
        </w:rPr>
        <w:t xml:space="preserve">NOTICE OF INTENT TO PURSUE A PROGRAM OF </w:t>
      </w:r>
      <w:r w:rsidR="00A6656F" w:rsidRPr="00D37657">
        <w:rPr>
          <w:sz w:val="24"/>
          <w:szCs w:val="24"/>
        </w:rPr>
        <w:t>H</w:t>
      </w:r>
      <w:r w:rsidR="00A6656F">
        <w:rPr>
          <w:sz w:val="24"/>
          <w:szCs w:val="24"/>
        </w:rPr>
        <w:t>OME</w:t>
      </w:r>
      <w:r w:rsidR="00A6656F" w:rsidRPr="00D37657">
        <w:rPr>
          <w:sz w:val="24"/>
          <w:szCs w:val="24"/>
        </w:rPr>
        <w:t xml:space="preserve"> S</w:t>
      </w:r>
      <w:r w:rsidR="00A6656F">
        <w:rPr>
          <w:sz w:val="24"/>
          <w:szCs w:val="24"/>
        </w:rPr>
        <w:t>CHOOLING</w:t>
      </w:r>
      <w:r w:rsidR="00A6656F" w:rsidRPr="00D37657">
        <w:rPr>
          <w:sz w:val="24"/>
          <w:szCs w:val="24"/>
        </w:rPr>
        <w:t xml:space="preserve"> </w:t>
      </w:r>
      <w:r w:rsidR="00A6656F">
        <w:rPr>
          <w:sz w:val="24"/>
          <w:szCs w:val="24"/>
        </w:rPr>
        <w:t xml:space="preserve">and </w:t>
      </w:r>
      <w:r w:rsidRPr="00D37657">
        <w:rPr>
          <w:sz w:val="24"/>
          <w:szCs w:val="24"/>
        </w:rPr>
        <w:t>C</w:t>
      </w:r>
      <w:r w:rsidR="00081B84">
        <w:rPr>
          <w:sz w:val="24"/>
          <w:szCs w:val="24"/>
        </w:rPr>
        <w:t>ompliance</w:t>
      </w:r>
      <w:r w:rsidRPr="00D37657">
        <w:rPr>
          <w:sz w:val="24"/>
          <w:szCs w:val="24"/>
        </w:rPr>
        <w:t xml:space="preserve"> A</w:t>
      </w:r>
      <w:r w:rsidR="00081B84">
        <w:rPr>
          <w:sz w:val="24"/>
          <w:szCs w:val="24"/>
        </w:rPr>
        <w:t xml:space="preserve">greement </w:t>
      </w:r>
      <w:r w:rsidR="00E947D3">
        <w:rPr>
          <w:sz w:val="24"/>
          <w:szCs w:val="24"/>
        </w:rPr>
        <w:t>(</w:t>
      </w:r>
      <w:r w:rsidRPr="00D37657">
        <w:rPr>
          <w:sz w:val="24"/>
          <w:szCs w:val="24"/>
        </w:rPr>
        <w:t>available through the District Office);</w:t>
      </w:r>
    </w:p>
    <w:p w:rsidR="00CB13D4" w:rsidRDefault="00CB13D4" w:rsidP="00CB13D4">
      <w:pPr>
        <w:pStyle w:val="ListParagraph"/>
        <w:numPr>
          <w:ilvl w:val="0"/>
          <w:numId w:val="2"/>
        </w:numPr>
        <w:rPr>
          <w:sz w:val="24"/>
          <w:szCs w:val="24"/>
        </w:rPr>
      </w:pPr>
      <w:r w:rsidRPr="00D37657">
        <w:rPr>
          <w:sz w:val="24"/>
          <w:szCs w:val="24"/>
        </w:rPr>
        <w:t>Submit the proposed home schooling program of studies to the Office of the Superintendent for review of  intended curriculum;</w:t>
      </w:r>
    </w:p>
    <w:p w:rsidR="00814AAD" w:rsidRPr="00D37657" w:rsidRDefault="00814AAD" w:rsidP="00CB13D4">
      <w:pPr>
        <w:pStyle w:val="ListParagraph"/>
        <w:numPr>
          <w:ilvl w:val="0"/>
          <w:numId w:val="2"/>
        </w:numPr>
        <w:rPr>
          <w:sz w:val="24"/>
          <w:szCs w:val="24"/>
        </w:rPr>
      </w:pPr>
      <w:r>
        <w:rPr>
          <w:sz w:val="24"/>
          <w:szCs w:val="24"/>
        </w:rPr>
        <w:t>Submit the completed form to the Office of the Superintendent at least one month prior to the start of the school year.</w:t>
      </w:r>
      <w:bookmarkStart w:id="0" w:name="_GoBack"/>
      <w:bookmarkEnd w:id="0"/>
    </w:p>
    <w:p w:rsidR="00CB13D4" w:rsidRPr="00D37657" w:rsidRDefault="00CB13D4" w:rsidP="00CB13D4">
      <w:pPr>
        <w:pStyle w:val="ListParagraph"/>
        <w:numPr>
          <w:ilvl w:val="0"/>
          <w:numId w:val="2"/>
        </w:numPr>
        <w:rPr>
          <w:sz w:val="24"/>
          <w:szCs w:val="24"/>
        </w:rPr>
      </w:pPr>
      <w:r w:rsidRPr="00D37657">
        <w:rPr>
          <w:sz w:val="24"/>
          <w:szCs w:val="24"/>
        </w:rPr>
        <w:t>Upon completion of the review process, the Superintendent will recommend approval, approval with modifications, or non-approval of the home schooling request to t</w:t>
      </w:r>
      <w:r w:rsidR="00E947D3">
        <w:rPr>
          <w:sz w:val="24"/>
          <w:szCs w:val="24"/>
        </w:rPr>
        <w:t>he</w:t>
      </w:r>
      <w:r w:rsidRPr="00D37657">
        <w:rPr>
          <w:sz w:val="24"/>
          <w:szCs w:val="24"/>
        </w:rPr>
        <w:t xml:space="preserve"> School Committee;</w:t>
      </w:r>
    </w:p>
    <w:p w:rsidR="00CB13D4" w:rsidRPr="00D37657" w:rsidRDefault="00CB13D4" w:rsidP="00CB13D4">
      <w:pPr>
        <w:pStyle w:val="ListParagraph"/>
        <w:numPr>
          <w:ilvl w:val="0"/>
          <w:numId w:val="2"/>
        </w:numPr>
        <w:rPr>
          <w:sz w:val="24"/>
          <w:szCs w:val="24"/>
        </w:rPr>
      </w:pPr>
      <w:r w:rsidRPr="00D37657">
        <w:rPr>
          <w:sz w:val="24"/>
          <w:szCs w:val="24"/>
        </w:rPr>
        <w:t>The Superintende</w:t>
      </w:r>
      <w:r w:rsidR="00E947D3">
        <w:rPr>
          <w:sz w:val="24"/>
          <w:szCs w:val="24"/>
        </w:rPr>
        <w:t>n</w:t>
      </w:r>
      <w:r w:rsidRPr="00D37657">
        <w:rPr>
          <w:sz w:val="24"/>
          <w:szCs w:val="24"/>
        </w:rPr>
        <w:t>t will notify the parents/guardians of the</w:t>
      </w:r>
      <w:r w:rsidR="000A7393">
        <w:rPr>
          <w:sz w:val="24"/>
          <w:szCs w:val="24"/>
        </w:rPr>
        <w:t xml:space="preserve"> time and date of the School Committee meeting and the</w:t>
      </w:r>
      <w:r w:rsidRPr="00D37657">
        <w:rPr>
          <w:sz w:val="24"/>
          <w:szCs w:val="24"/>
        </w:rPr>
        <w:t xml:space="preserve"> decision of the School Committee;</w:t>
      </w:r>
    </w:p>
    <w:p w:rsidR="00CB13D4" w:rsidRPr="00D37657" w:rsidRDefault="00CB13D4" w:rsidP="00CB13D4">
      <w:pPr>
        <w:pStyle w:val="ListParagraph"/>
        <w:numPr>
          <w:ilvl w:val="0"/>
          <w:numId w:val="2"/>
        </w:numPr>
        <w:rPr>
          <w:sz w:val="24"/>
          <w:szCs w:val="24"/>
        </w:rPr>
      </w:pPr>
      <w:r w:rsidRPr="00D37657">
        <w:rPr>
          <w:sz w:val="24"/>
          <w:szCs w:val="24"/>
        </w:rPr>
        <w:t>Approval of the home schooling request by the School Committee indicates that the Committee determines that the parents</w:t>
      </w:r>
      <w:r w:rsidR="000A7393">
        <w:rPr>
          <w:sz w:val="24"/>
          <w:szCs w:val="24"/>
        </w:rPr>
        <w:t>/guardians follow the terms and conditions of the state law;</w:t>
      </w:r>
    </w:p>
    <w:p w:rsidR="00CB13D4" w:rsidRPr="00D37657" w:rsidRDefault="00CB13D4" w:rsidP="00CB13D4">
      <w:pPr>
        <w:pStyle w:val="ListParagraph"/>
        <w:numPr>
          <w:ilvl w:val="0"/>
          <w:numId w:val="2"/>
        </w:numPr>
        <w:rPr>
          <w:sz w:val="24"/>
          <w:szCs w:val="24"/>
        </w:rPr>
      </w:pPr>
      <w:r w:rsidRPr="00D37657">
        <w:rPr>
          <w:sz w:val="24"/>
          <w:szCs w:val="24"/>
        </w:rPr>
        <w:t>Until the home scho</w:t>
      </w:r>
      <w:r w:rsidR="000A7393">
        <w:rPr>
          <w:sz w:val="24"/>
          <w:szCs w:val="24"/>
        </w:rPr>
        <w:t>oling proposal has been</w:t>
      </w:r>
      <w:r w:rsidRPr="00D37657">
        <w:rPr>
          <w:sz w:val="24"/>
          <w:szCs w:val="24"/>
        </w:rPr>
        <w:t xml:space="preserve"> approved by the No</w:t>
      </w:r>
      <w:r w:rsidR="000A7393">
        <w:rPr>
          <w:sz w:val="24"/>
          <w:szCs w:val="24"/>
        </w:rPr>
        <w:t>rth Providence School Committee or the Rhode Island Department of Education upon appeal, the</w:t>
      </w:r>
      <w:r w:rsidRPr="00D37657">
        <w:rPr>
          <w:sz w:val="24"/>
          <w:szCs w:val="24"/>
        </w:rPr>
        <w:t xml:space="preserve"> child must attend his/her public</w:t>
      </w:r>
      <w:r w:rsidR="007412A9">
        <w:rPr>
          <w:sz w:val="24"/>
          <w:szCs w:val="24"/>
        </w:rPr>
        <w:t>-</w:t>
      </w:r>
      <w:r w:rsidRPr="00D37657">
        <w:rPr>
          <w:sz w:val="24"/>
          <w:szCs w:val="24"/>
        </w:rPr>
        <w:t xml:space="preserve">school program in accordance with the RI Compulsory </w:t>
      </w:r>
      <w:r w:rsidR="003E66CB">
        <w:rPr>
          <w:sz w:val="24"/>
          <w:szCs w:val="24"/>
        </w:rPr>
        <w:t>A</w:t>
      </w:r>
      <w:r w:rsidRPr="00D37657">
        <w:rPr>
          <w:sz w:val="24"/>
          <w:szCs w:val="24"/>
        </w:rPr>
        <w:t>ttendan</w:t>
      </w:r>
      <w:r w:rsidR="00E947D3">
        <w:rPr>
          <w:sz w:val="24"/>
          <w:szCs w:val="24"/>
        </w:rPr>
        <w:t>c</w:t>
      </w:r>
      <w:r w:rsidRPr="00D37657">
        <w:rPr>
          <w:sz w:val="24"/>
          <w:szCs w:val="24"/>
        </w:rPr>
        <w:t xml:space="preserve">e </w:t>
      </w:r>
      <w:r w:rsidR="003E66CB">
        <w:rPr>
          <w:sz w:val="24"/>
          <w:szCs w:val="24"/>
        </w:rPr>
        <w:t>L</w:t>
      </w:r>
      <w:r w:rsidRPr="00D37657">
        <w:rPr>
          <w:sz w:val="24"/>
          <w:szCs w:val="24"/>
        </w:rPr>
        <w:t>aws;</w:t>
      </w:r>
    </w:p>
    <w:p w:rsidR="00A54551" w:rsidRDefault="00A54551" w:rsidP="00A54551">
      <w:pPr>
        <w:rPr>
          <w:sz w:val="24"/>
          <w:szCs w:val="24"/>
        </w:rPr>
      </w:pPr>
    </w:p>
    <w:p w:rsidR="00A54551" w:rsidRDefault="00A54551" w:rsidP="00A54551">
      <w:pPr>
        <w:rPr>
          <w:sz w:val="24"/>
          <w:szCs w:val="24"/>
        </w:rPr>
      </w:pPr>
    </w:p>
    <w:p w:rsidR="00A54551" w:rsidRDefault="00A54551" w:rsidP="00A54551">
      <w:pPr>
        <w:rPr>
          <w:sz w:val="24"/>
          <w:szCs w:val="24"/>
        </w:rPr>
      </w:pPr>
    </w:p>
    <w:p w:rsidR="00A54551" w:rsidRDefault="00A54551" w:rsidP="00A54551">
      <w:pPr>
        <w:rPr>
          <w:sz w:val="24"/>
          <w:szCs w:val="24"/>
        </w:rPr>
      </w:pPr>
    </w:p>
    <w:p w:rsidR="00A54551" w:rsidRDefault="00A54551" w:rsidP="00A54551">
      <w:pPr>
        <w:rPr>
          <w:sz w:val="24"/>
          <w:szCs w:val="24"/>
        </w:rPr>
      </w:pPr>
    </w:p>
    <w:p w:rsidR="00B92993" w:rsidRDefault="00B92993" w:rsidP="00903F2C">
      <w:pPr>
        <w:rPr>
          <w:sz w:val="24"/>
          <w:szCs w:val="24"/>
        </w:rPr>
      </w:pPr>
    </w:p>
    <w:p w:rsidR="007412A9" w:rsidRDefault="007412A9" w:rsidP="00903F2C">
      <w:pPr>
        <w:rPr>
          <w:sz w:val="24"/>
          <w:szCs w:val="24"/>
        </w:rPr>
      </w:pPr>
    </w:p>
    <w:p w:rsidR="007412A9" w:rsidRDefault="007412A9">
      <w:pPr>
        <w:rPr>
          <w:sz w:val="24"/>
          <w:szCs w:val="24"/>
        </w:rPr>
      </w:pPr>
      <w:r>
        <w:rPr>
          <w:sz w:val="24"/>
          <w:szCs w:val="24"/>
        </w:rPr>
        <w:br w:type="page"/>
      </w:r>
    </w:p>
    <w:p w:rsidR="00B92993" w:rsidRDefault="007412A9" w:rsidP="007412A9">
      <w:pPr>
        <w:jc w:val="center"/>
        <w:rPr>
          <w:b/>
          <w:sz w:val="24"/>
          <w:szCs w:val="24"/>
          <w:u w:val="single"/>
        </w:rPr>
      </w:pPr>
      <w:r w:rsidRPr="007412A9">
        <w:rPr>
          <w:b/>
          <w:sz w:val="24"/>
          <w:szCs w:val="24"/>
          <w:u w:val="single"/>
        </w:rPr>
        <w:t>HOME SCHOOLING PLANS</w:t>
      </w:r>
    </w:p>
    <w:p w:rsidR="007412A9" w:rsidRDefault="007412A9" w:rsidP="007412A9">
      <w:pPr>
        <w:jc w:val="center"/>
        <w:rPr>
          <w:b/>
          <w:sz w:val="24"/>
          <w:szCs w:val="24"/>
          <w:u w:val="single"/>
        </w:rPr>
      </w:pPr>
    </w:p>
    <w:p w:rsidR="007412A9" w:rsidRDefault="007412A9" w:rsidP="007412A9">
      <w:pPr>
        <w:rPr>
          <w:sz w:val="24"/>
          <w:szCs w:val="24"/>
        </w:rPr>
      </w:pPr>
      <w:r>
        <w:rPr>
          <w:sz w:val="24"/>
          <w:szCs w:val="24"/>
        </w:rPr>
        <w:t>Home school plans shall include the following:</w:t>
      </w:r>
    </w:p>
    <w:p w:rsidR="007412A9" w:rsidRDefault="007412A9" w:rsidP="007412A9">
      <w:pPr>
        <w:pStyle w:val="ListParagraph"/>
        <w:numPr>
          <w:ilvl w:val="0"/>
          <w:numId w:val="10"/>
        </w:numPr>
        <w:rPr>
          <w:sz w:val="24"/>
          <w:szCs w:val="24"/>
        </w:rPr>
      </w:pPr>
      <w:r>
        <w:rPr>
          <w:sz w:val="24"/>
          <w:szCs w:val="24"/>
        </w:rPr>
        <w:t>Periods of attendance of the pupils in the home instruction is substantially equal to that required by law in public schools.</w:t>
      </w:r>
    </w:p>
    <w:p w:rsidR="007412A9" w:rsidRDefault="007412A9" w:rsidP="007412A9">
      <w:pPr>
        <w:pStyle w:val="ListParagraph"/>
        <w:numPr>
          <w:ilvl w:val="0"/>
          <w:numId w:val="10"/>
        </w:numPr>
        <w:rPr>
          <w:sz w:val="24"/>
          <w:szCs w:val="24"/>
        </w:rPr>
      </w:pPr>
      <w:r>
        <w:rPr>
          <w:sz w:val="24"/>
          <w:szCs w:val="24"/>
        </w:rPr>
        <w:t>An attendance record must be maintained, made available upon request to the Superintendent or his/her designee, and returned to the Superintendent at the end of the homeschooling instructional year.</w:t>
      </w:r>
    </w:p>
    <w:p w:rsidR="007412A9" w:rsidRDefault="007412A9" w:rsidP="007412A9">
      <w:pPr>
        <w:pStyle w:val="ListParagraph"/>
        <w:numPr>
          <w:ilvl w:val="0"/>
          <w:numId w:val="10"/>
        </w:numPr>
        <w:rPr>
          <w:sz w:val="24"/>
          <w:szCs w:val="24"/>
        </w:rPr>
      </w:pPr>
      <w:r>
        <w:rPr>
          <w:sz w:val="24"/>
          <w:szCs w:val="24"/>
        </w:rPr>
        <w:t>The homeschooling plan shall indicate instruction in reading, writing, geography,</w:t>
      </w:r>
      <w:r w:rsidR="00961610">
        <w:rPr>
          <w:sz w:val="24"/>
          <w:szCs w:val="24"/>
        </w:rPr>
        <w:t xml:space="preserve"> mathematics/arith</w:t>
      </w:r>
      <w:r>
        <w:rPr>
          <w:sz w:val="24"/>
          <w:szCs w:val="24"/>
        </w:rPr>
        <w:t>metic, the history of the United States, the histo</w:t>
      </w:r>
      <w:r w:rsidR="00961610">
        <w:rPr>
          <w:sz w:val="24"/>
          <w:szCs w:val="24"/>
        </w:rPr>
        <w:t>ry of Rhode Island, the princip</w:t>
      </w:r>
      <w:r>
        <w:rPr>
          <w:sz w:val="24"/>
          <w:szCs w:val="24"/>
        </w:rPr>
        <w:t>les of American Government and PE/Health shall be taught in the English language substantially to the same extent as these subjects are required to be taught in the public schools as well as any other subjects pro</w:t>
      </w:r>
      <w:r w:rsidR="00961610">
        <w:rPr>
          <w:sz w:val="24"/>
          <w:szCs w:val="24"/>
        </w:rPr>
        <w:t>scribed to be taught by the Rhode Island General Assembly and any other subject in any other language;</w:t>
      </w:r>
    </w:p>
    <w:p w:rsidR="00961610" w:rsidRDefault="00961610" w:rsidP="007412A9">
      <w:pPr>
        <w:pStyle w:val="ListParagraph"/>
        <w:numPr>
          <w:ilvl w:val="0"/>
          <w:numId w:val="10"/>
        </w:numPr>
        <w:rPr>
          <w:sz w:val="24"/>
          <w:szCs w:val="24"/>
        </w:rPr>
      </w:pPr>
      <w:r>
        <w:rPr>
          <w:sz w:val="24"/>
          <w:szCs w:val="24"/>
        </w:rPr>
        <w:t>The parent or guardian shall submit reasonable evidence that the instruction will be thorough and efficient.</w:t>
      </w:r>
    </w:p>
    <w:p w:rsidR="00961610" w:rsidRPr="007412A9" w:rsidRDefault="009C7585" w:rsidP="007412A9">
      <w:pPr>
        <w:pStyle w:val="ListParagraph"/>
        <w:numPr>
          <w:ilvl w:val="0"/>
          <w:numId w:val="10"/>
        </w:numPr>
        <w:rPr>
          <w:sz w:val="24"/>
          <w:szCs w:val="24"/>
        </w:rPr>
      </w:pPr>
      <w:r>
        <w:rPr>
          <w:sz w:val="24"/>
          <w:szCs w:val="24"/>
        </w:rPr>
        <w:t>Parent/guardian submission of quarterly reports in a form reasonably satisfactory to the School Department.  Such reports shall be submitted by the last day of each quarter of schoolwork and have sufficient detail clearly delineating student progress.</w:t>
      </w:r>
    </w:p>
    <w:p w:rsidR="007412A9" w:rsidRDefault="007412A9" w:rsidP="00903F2C">
      <w:pPr>
        <w:rPr>
          <w:sz w:val="24"/>
          <w:szCs w:val="24"/>
        </w:rPr>
      </w:pPr>
    </w:p>
    <w:p w:rsidR="007412A9" w:rsidRDefault="007412A9" w:rsidP="007412A9">
      <w:pPr>
        <w:rPr>
          <w:sz w:val="24"/>
          <w:szCs w:val="24"/>
        </w:rPr>
      </w:pPr>
    </w:p>
    <w:p w:rsidR="007412A9" w:rsidRDefault="00961610" w:rsidP="00961610">
      <w:pPr>
        <w:jc w:val="center"/>
        <w:rPr>
          <w:b/>
          <w:sz w:val="24"/>
          <w:szCs w:val="24"/>
          <w:u w:val="single"/>
        </w:rPr>
      </w:pPr>
      <w:r>
        <w:rPr>
          <w:b/>
          <w:sz w:val="24"/>
          <w:szCs w:val="24"/>
          <w:u w:val="single"/>
        </w:rPr>
        <w:t>REQUEST FOR DISTRICT TESTING</w:t>
      </w:r>
    </w:p>
    <w:p w:rsidR="00961610" w:rsidRDefault="00961610" w:rsidP="00961610">
      <w:pPr>
        <w:rPr>
          <w:sz w:val="24"/>
          <w:szCs w:val="24"/>
        </w:rPr>
      </w:pPr>
      <w:r>
        <w:rPr>
          <w:sz w:val="24"/>
          <w:szCs w:val="24"/>
        </w:rPr>
        <w:t>Annual testing or standardized testing, while not required by RI General Laws for homeschooling, may also be used as a type of evaluation.  Parents may request the District to perform state testing and other assessments.</w:t>
      </w:r>
    </w:p>
    <w:p w:rsidR="00961610" w:rsidRDefault="00961610" w:rsidP="00961610">
      <w:pPr>
        <w:rPr>
          <w:sz w:val="24"/>
          <w:szCs w:val="24"/>
        </w:rPr>
      </w:pPr>
      <w:r>
        <w:rPr>
          <w:sz w:val="24"/>
          <w:szCs w:val="24"/>
        </w:rPr>
        <w:t>Participation in said programs and activities is contingent upon the following:</w:t>
      </w:r>
    </w:p>
    <w:p w:rsidR="00961610" w:rsidRDefault="00961610" w:rsidP="00961610">
      <w:pPr>
        <w:pStyle w:val="ListParagraph"/>
        <w:numPr>
          <w:ilvl w:val="0"/>
          <w:numId w:val="11"/>
        </w:numPr>
        <w:rPr>
          <w:sz w:val="24"/>
          <w:szCs w:val="24"/>
        </w:rPr>
      </w:pPr>
      <w:r>
        <w:rPr>
          <w:sz w:val="24"/>
          <w:szCs w:val="24"/>
        </w:rPr>
        <w:t>Space is available within the set student participation level of program and/or class.</w:t>
      </w:r>
    </w:p>
    <w:p w:rsidR="00961610" w:rsidRDefault="00961610" w:rsidP="00961610">
      <w:pPr>
        <w:pStyle w:val="ListParagraph"/>
        <w:numPr>
          <w:ilvl w:val="0"/>
          <w:numId w:val="11"/>
        </w:numPr>
        <w:rPr>
          <w:sz w:val="24"/>
          <w:szCs w:val="24"/>
        </w:rPr>
      </w:pPr>
      <w:r>
        <w:rPr>
          <w:sz w:val="24"/>
          <w:szCs w:val="24"/>
        </w:rPr>
        <w:t>First preference shall be given to students enrolled in the North Providence School District, including new enrollees.</w:t>
      </w:r>
    </w:p>
    <w:p w:rsidR="00961610" w:rsidRDefault="00961610" w:rsidP="00961610">
      <w:pPr>
        <w:pStyle w:val="ListParagraph"/>
        <w:numPr>
          <w:ilvl w:val="0"/>
          <w:numId w:val="11"/>
        </w:numPr>
        <w:rPr>
          <w:sz w:val="24"/>
          <w:szCs w:val="24"/>
        </w:rPr>
      </w:pPr>
      <w:r>
        <w:rPr>
          <w:sz w:val="24"/>
          <w:szCs w:val="24"/>
        </w:rPr>
        <w:t>The parents/guardians shall provide transportation to and from an approved activity</w:t>
      </w:r>
    </w:p>
    <w:p w:rsidR="00961610" w:rsidRDefault="00961610" w:rsidP="00961610">
      <w:pPr>
        <w:pStyle w:val="ListParagraph"/>
        <w:numPr>
          <w:ilvl w:val="0"/>
          <w:numId w:val="11"/>
        </w:numPr>
        <w:rPr>
          <w:sz w:val="24"/>
          <w:szCs w:val="24"/>
        </w:rPr>
      </w:pPr>
      <w:r>
        <w:rPr>
          <w:sz w:val="24"/>
          <w:szCs w:val="24"/>
        </w:rPr>
        <w:t>Homeschooled students shall follow and adhere to all rules, meet the same requirements as established for district students, including health, age and other expectations</w:t>
      </w:r>
      <w:r w:rsidR="00A3721E">
        <w:rPr>
          <w:sz w:val="24"/>
          <w:szCs w:val="24"/>
        </w:rPr>
        <w:t>.</w:t>
      </w:r>
    </w:p>
    <w:p w:rsidR="00A3721E" w:rsidRDefault="00A3721E" w:rsidP="00961610">
      <w:pPr>
        <w:pStyle w:val="ListParagraph"/>
        <w:numPr>
          <w:ilvl w:val="0"/>
          <w:numId w:val="11"/>
        </w:numPr>
        <w:rPr>
          <w:sz w:val="24"/>
          <w:szCs w:val="24"/>
        </w:rPr>
      </w:pPr>
      <w:r>
        <w:rPr>
          <w:sz w:val="24"/>
          <w:szCs w:val="24"/>
        </w:rPr>
        <w:t>Parents will reimburse the District for any increase in costs because of participating in such testing or assessments.</w:t>
      </w:r>
    </w:p>
    <w:p w:rsidR="00A3721E" w:rsidRDefault="00A3721E" w:rsidP="00961610">
      <w:pPr>
        <w:pStyle w:val="ListParagraph"/>
        <w:numPr>
          <w:ilvl w:val="0"/>
          <w:numId w:val="11"/>
        </w:numPr>
        <w:rPr>
          <w:sz w:val="24"/>
          <w:szCs w:val="24"/>
        </w:rPr>
      </w:pPr>
      <w:r>
        <w:rPr>
          <w:sz w:val="24"/>
          <w:szCs w:val="24"/>
        </w:rPr>
        <w:t>Students wishing to participate in extracurricular activities must meet all eligibility requirements of the Rhode Island Athletic Interscholastic League and applicable District and League rules.</w:t>
      </w:r>
    </w:p>
    <w:p w:rsidR="007412A9" w:rsidRPr="009C7585" w:rsidRDefault="00A3721E" w:rsidP="009C7585">
      <w:pPr>
        <w:pStyle w:val="ListParagraph"/>
        <w:numPr>
          <w:ilvl w:val="0"/>
          <w:numId w:val="11"/>
        </w:numPr>
        <w:rPr>
          <w:sz w:val="24"/>
          <w:szCs w:val="24"/>
        </w:rPr>
      </w:pPr>
      <w:r>
        <w:rPr>
          <w:sz w:val="24"/>
          <w:szCs w:val="24"/>
        </w:rPr>
        <w:t>All costs associated with home instruction shall be borne by the parents/guardians.</w:t>
      </w:r>
    </w:p>
    <w:p w:rsidR="007412A9" w:rsidRDefault="007412A9" w:rsidP="00A3721E">
      <w:pPr>
        <w:pStyle w:val="NoSpacing"/>
        <w:rPr>
          <w:b/>
        </w:rPr>
      </w:pPr>
    </w:p>
    <w:p w:rsidR="007412A9" w:rsidRDefault="007412A9" w:rsidP="00A3721E">
      <w:pPr>
        <w:pStyle w:val="NoSpacing"/>
        <w:rPr>
          <w:b/>
        </w:rPr>
      </w:pPr>
    </w:p>
    <w:p w:rsidR="00C80500" w:rsidRPr="002C43F3" w:rsidRDefault="00C80500" w:rsidP="00C80500">
      <w:pPr>
        <w:pStyle w:val="NoSpacing"/>
        <w:jc w:val="center"/>
        <w:rPr>
          <w:b/>
        </w:rPr>
      </w:pPr>
      <w:r w:rsidRPr="002C43F3">
        <w:rPr>
          <w:b/>
        </w:rPr>
        <w:t>North Providence School Department</w:t>
      </w:r>
    </w:p>
    <w:p w:rsidR="00C80500" w:rsidRPr="002C43F3" w:rsidRDefault="00C80500" w:rsidP="00C80500">
      <w:pPr>
        <w:pStyle w:val="NoSpacing"/>
        <w:jc w:val="center"/>
        <w:rPr>
          <w:b/>
        </w:rPr>
      </w:pPr>
      <w:r w:rsidRPr="002C43F3">
        <w:rPr>
          <w:b/>
        </w:rPr>
        <w:t>2240 Mineral Spring Avenue</w:t>
      </w:r>
    </w:p>
    <w:p w:rsidR="00C80500" w:rsidRPr="002C43F3" w:rsidRDefault="00C80500" w:rsidP="00C80500">
      <w:pPr>
        <w:pStyle w:val="NoSpacing"/>
        <w:jc w:val="center"/>
        <w:rPr>
          <w:b/>
        </w:rPr>
      </w:pPr>
      <w:r w:rsidRPr="002C43F3">
        <w:rPr>
          <w:b/>
        </w:rPr>
        <w:t>North Providence, RI  02911</w:t>
      </w:r>
    </w:p>
    <w:p w:rsidR="00C80500" w:rsidRPr="002C43F3" w:rsidRDefault="00C80500" w:rsidP="00C80500">
      <w:pPr>
        <w:pStyle w:val="NoSpacing"/>
        <w:jc w:val="center"/>
        <w:rPr>
          <w:b/>
        </w:rPr>
      </w:pPr>
      <w:r w:rsidRPr="002C43F3">
        <w:rPr>
          <w:b/>
        </w:rPr>
        <w:t>(401) 233-1100</w:t>
      </w:r>
    </w:p>
    <w:p w:rsidR="00C80500" w:rsidRPr="002C43F3" w:rsidRDefault="00C80500" w:rsidP="00C80500">
      <w:pPr>
        <w:pStyle w:val="NoSpacing"/>
        <w:jc w:val="center"/>
        <w:rPr>
          <w:b/>
        </w:rPr>
      </w:pPr>
    </w:p>
    <w:p w:rsidR="00C80500" w:rsidRPr="002C43F3" w:rsidRDefault="007412A9" w:rsidP="00903F2C">
      <w:pPr>
        <w:jc w:val="center"/>
        <w:rPr>
          <w:b/>
        </w:rPr>
      </w:pPr>
      <w:r>
        <w:rPr>
          <w:b/>
        </w:rPr>
        <w:t>2021-2022</w:t>
      </w:r>
    </w:p>
    <w:p w:rsidR="00C80500" w:rsidRPr="002C43F3" w:rsidRDefault="00C80500" w:rsidP="00903F2C">
      <w:pPr>
        <w:jc w:val="center"/>
        <w:rPr>
          <w:b/>
        </w:rPr>
      </w:pPr>
      <w:r w:rsidRPr="002C43F3">
        <w:rPr>
          <w:b/>
        </w:rPr>
        <w:t>NOTICE OF INTENT TO PURSUE A PROGRAM OF HOME SCHOOLING</w:t>
      </w:r>
    </w:p>
    <w:p w:rsidR="00DA767C" w:rsidRPr="002C43F3" w:rsidRDefault="00DA767C" w:rsidP="00DA767C">
      <w:r w:rsidRPr="002C43F3">
        <w:t xml:space="preserve">The North Providence School Department in its desire to assist parents in the development of educational programs for their children will make every effort to work with parents who wish to home </w:t>
      </w:r>
      <w:r w:rsidR="00FA451F">
        <w:t>school.</w:t>
      </w:r>
      <w:r w:rsidRPr="002C43F3">
        <w:t xml:space="preserve">  In this regard, the following agreement has been devised to assist the parties in the successful implementation of a home </w:t>
      </w:r>
      <w:r w:rsidR="00FA451F">
        <w:t>schooling</w:t>
      </w:r>
      <w:r w:rsidRPr="002C43F3">
        <w:t xml:space="preserve"> program.</w:t>
      </w:r>
    </w:p>
    <w:p w:rsidR="00DA767C" w:rsidRPr="002C43F3" w:rsidRDefault="002C43F3" w:rsidP="00DA767C">
      <w:pPr>
        <w:pStyle w:val="ListParagraph"/>
        <w:numPr>
          <w:ilvl w:val="0"/>
          <w:numId w:val="5"/>
        </w:numPr>
        <w:rPr>
          <w:b/>
        </w:rPr>
      </w:pPr>
      <w:r w:rsidRPr="002C43F3">
        <w:rPr>
          <w:b/>
        </w:rPr>
        <w:t>Background Data</w:t>
      </w:r>
    </w:p>
    <w:tbl>
      <w:tblPr>
        <w:tblStyle w:val="TableGrid"/>
        <w:tblW w:w="0" w:type="auto"/>
        <w:tblLook w:val="04A0" w:firstRow="1" w:lastRow="0" w:firstColumn="1" w:lastColumn="0" w:noHBand="0" w:noVBand="1"/>
      </w:tblPr>
      <w:tblGrid>
        <w:gridCol w:w="9350"/>
      </w:tblGrid>
      <w:tr w:rsidR="002C43F3" w:rsidRPr="002C43F3" w:rsidTr="002C43F3">
        <w:tc>
          <w:tcPr>
            <w:tcW w:w="9576" w:type="dxa"/>
          </w:tcPr>
          <w:p w:rsidR="002C43F3" w:rsidRPr="002C43F3" w:rsidRDefault="002C43F3" w:rsidP="002C43F3">
            <w:r w:rsidRPr="002C43F3">
              <w:t>Student:</w:t>
            </w:r>
          </w:p>
        </w:tc>
      </w:tr>
      <w:tr w:rsidR="002C43F3" w:rsidRPr="002C43F3" w:rsidTr="002C43F3">
        <w:tc>
          <w:tcPr>
            <w:tcW w:w="9576" w:type="dxa"/>
          </w:tcPr>
          <w:p w:rsidR="002C43F3" w:rsidRPr="002C43F3" w:rsidRDefault="002C43F3" w:rsidP="002C43F3">
            <w:r w:rsidRPr="002C43F3">
              <w:t>Date of Birth:</w:t>
            </w:r>
          </w:p>
        </w:tc>
      </w:tr>
      <w:tr w:rsidR="002C43F3" w:rsidRPr="002C43F3" w:rsidTr="002C43F3">
        <w:tc>
          <w:tcPr>
            <w:tcW w:w="9576" w:type="dxa"/>
          </w:tcPr>
          <w:p w:rsidR="002C43F3" w:rsidRPr="002C43F3" w:rsidRDefault="002C43F3" w:rsidP="002C43F3">
            <w:r w:rsidRPr="002C43F3">
              <w:t>Address:</w:t>
            </w:r>
          </w:p>
        </w:tc>
      </w:tr>
      <w:tr w:rsidR="002C43F3" w:rsidRPr="002C43F3" w:rsidTr="002C43F3">
        <w:tc>
          <w:tcPr>
            <w:tcW w:w="9576" w:type="dxa"/>
          </w:tcPr>
          <w:p w:rsidR="002C43F3" w:rsidRPr="002C43F3" w:rsidRDefault="002C43F3" w:rsidP="002C43F3">
            <w:r w:rsidRPr="002C43F3">
              <w:t>Male/Female:</w:t>
            </w:r>
          </w:p>
        </w:tc>
      </w:tr>
      <w:tr w:rsidR="002C43F3" w:rsidRPr="002C43F3" w:rsidTr="002C43F3">
        <w:tc>
          <w:tcPr>
            <w:tcW w:w="9576" w:type="dxa"/>
          </w:tcPr>
          <w:p w:rsidR="002C43F3" w:rsidRPr="002C43F3" w:rsidRDefault="002C43F3" w:rsidP="002C43F3">
            <w:r w:rsidRPr="002C43F3">
              <w:t>Parents/Guardians:</w:t>
            </w:r>
          </w:p>
        </w:tc>
      </w:tr>
      <w:tr w:rsidR="002C43F3" w:rsidRPr="002C43F3" w:rsidTr="002C43F3">
        <w:tc>
          <w:tcPr>
            <w:tcW w:w="9576" w:type="dxa"/>
          </w:tcPr>
          <w:p w:rsidR="002C43F3" w:rsidRPr="002C43F3" w:rsidRDefault="002C43F3" w:rsidP="002C43F3">
            <w:r w:rsidRPr="002C43F3">
              <w:t>Address:</w:t>
            </w:r>
          </w:p>
        </w:tc>
      </w:tr>
      <w:tr w:rsidR="002C43F3" w:rsidRPr="002C43F3" w:rsidTr="002C43F3">
        <w:tc>
          <w:tcPr>
            <w:tcW w:w="9576" w:type="dxa"/>
          </w:tcPr>
          <w:p w:rsidR="002C43F3" w:rsidRPr="002C43F3" w:rsidRDefault="002C43F3" w:rsidP="002C43F3">
            <w:r w:rsidRPr="002C43F3">
              <w:t>Home Phone Number:</w:t>
            </w:r>
          </w:p>
        </w:tc>
      </w:tr>
      <w:tr w:rsidR="002C43F3" w:rsidRPr="002C43F3" w:rsidTr="002C43F3">
        <w:tc>
          <w:tcPr>
            <w:tcW w:w="9576" w:type="dxa"/>
          </w:tcPr>
          <w:p w:rsidR="002C43F3" w:rsidRPr="002C43F3" w:rsidRDefault="002C43F3" w:rsidP="002C43F3">
            <w:r w:rsidRPr="002C43F3">
              <w:t>Work Phone Number</w:t>
            </w:r>
          </w:p>
        </w:tc>
      </w:tr>
      <w:tr w:rsidR="002C43F3" w:rsidRPr="002C43F3" w:rsidTr="002C43F3">
        <w:tc>
          <w:tcPr>
            <w:tcW w:w="9576" w:type="dxa"/>
          </w:tcPr>
          <w:p w:rsidR="002C43F3" w:rsidRPr="002C43F3" w:rsidRDefault="002C43F3" w:rsidP="002C43F3">
            <w:r w:rsidRPr="002C43F3">
              <w:t>Email:</w:t>
            </w:r>
          </w:p>
        </w:tc>
      </w:tr>
      <w:tr w:rsidR="002C43F3" w:rsidRPr="002C43F3" w:rsidTr="002C43F3">
        <w:tc>
          <w:tcPr>
            <w:tcW w:w="9576" w:type="dxa"/>
          </w:tcPr>
          <w:p w:rsidR="002C43F3" w:rsidRPr="002C43F3" w:rsidRDefault="002C43F3" w:rsidP="002C43F3">
            <w:r w:rsidRPr="002C43F3">
              <w:t>Last School of Attendance:</w:t>
            </w:r>
          </w:p>
        </w:tc>
      </w:tr>
      <w:tr w:rsidR="002C43F3" w:rsidRPr="002C43F3" w:rsidTr="002C43F3">
        <w:tc>
          <w:tcPr>
            <w:tcW w:w="9576" w:type="dxa"/>
          </w:tcPr>
          <w:p w:rsidR="002C43F3" w:rsidRPr="002C43F3" w:rsidRDefault="002C43F3" w:rsidP="002C43F3">
            <w:r w:rsidRPr="002C43F3">
              <w:t>Last Date of Attendance:</w:t>
            </w:r>
          </w:p>
        </w:tc>
      </w:tr>
      <w:tr w:rsidR="002C43F3" w:rsidRPr="002C43F3" w:rsidTr="002C43F3">
        <w:tc>
          <w:tcPr>
            <w:tcW w:w="9576" w:type="dxa"/>
          </w:tcPr>
          <w:p w:rsidR="002C43F3" w:rsidRPr="002C43F3" w:rsidRDefault="002C43F3" w:rsidP="000F0BE3">
            <w:r w:rsidRPr="002C43F3">
              <w:t>Grade Level:  (attach report card if available)</w:t>
            </w:r>
          </w:p>
        </w:tc>
      </w:tr>
      <w:tr w:rsidR="002C43F3" w:rsidRPr="002C43F3" w:rsidTr="002C43F3">
        <w:tc>
          <w:tcPr>
            <w:tcW w:w="9576" w:type="dxa"/>
          </w:tcPr>
          <w:p w:rsidR="002C43F3" w:rsidRPr="002C43F3" w:rsidRDefault="002C43F3" w:rsidP="002C43F3">
            <w:pPr>
              <w:rPr>
                <w:b/>
              </w:rPr>
            </w:pPr>
          </w:p>
        </w:tc>
      </w:tr>
      <w:tr w:rsidR="002C43F3" w:rsidRPr="002C43F3" w:rsidTr="002C43F3">
        <w:tc>
          <w:tcPr>
            <w:tcW w:w="9576" w:type="dxa"/>
          </w:tcPr>
          <w:p w:rsidR="002C43F3" w:rsidRPr="002C43F3" w:rsidRDefault="002C43F3" w:rsidP="002C43F3">
            <w:r w:rsidRPr="002C43F3">
              <w:t>Education Levels:</w:t>
            </w:r>
          </w:p>
        </w:tc>
      </w:tr>
      <w:tr w:rsidR="002C43F3" w:rsidRPr="002C43F3" w:rsidTr="002C43F3">
        <w:tc>
          <w:tcPr>
            <w:tcW w:w="9576" w:type="dxa"/>
          </w:tcPr>
          <w:p w:rsidR="002C43F3" w:rsidRPr="002C43F3" w:rsidRDefault="002C43F3" w:rsidP="002C43F3">
            <w:r w:rsidRPr="002C43F3">
              <w:t xml:space="preserve">     Reading:</w:t>
            </w:r>
          </w:p>
        </w:tc>
      </w:tr>
      <w:tr w:rsidR="002C43F3" w:rsidRPr="002C43F3" w:rsidTr="002C43F3">
        <w:tc>
          <w:tcPr>
            <w:tcW w:w="9576" w:type="dxa"/>
          </w:tcPr>
          <w:p w:rsidR="002C43F3" w:rsidRPr="002C43F3" w:rsidRDefault="002C43F3" w:rsidP="002C43F3">
            <w:r w:rsidRPr="002C43F3">
              <w:t xml:space="preserve">     Math</w:t>
            </w:r>
            <w:r w:rsidR="007412A9">
              <w:t>/Arithmetic</w:t>
            </w:r>
            <w:r w:rsidRPr="002C43F3">
              <w:t>:</w:t>
            </w:r>
          </w:p>
        </w:tc>
      </w:tr>
      <w:tr w:rsidR="002C43F3" w:rsidRPr="002C43F3" w:rsidTr="002C43F3">
        <w:tc>
          <w:tcPr>
            <w:tcW w:w="9576" w:type="dxa"/>
          </w:tcPr>
          <w:p w:rsidR="002C43F3" w:rsidRPr="002C43F3" w:rsidRDefault="002C43F3" w:rsidP="002C43F3">
            <w:r w:rsidRPr="002C43F3">
              <w:t xml:space="preserve">     Language:</w:t>
            </w:r>
          </w:p>
        </w:tc>
      </w:tr>
      <w:tr w:rsidR="002C43F3" w:rsidRPr="002C43F3" w:rsidTr="002C43F3">
        <w:tc>
          <w:tcPr>
            <w:tcW w:w="9576" w:type="dxa"/>
          </w:tcPr>
          <w:p w:rsidR="002C43F3" w:rsidRPr="002C43F3" w:rsidRDefault="002C43F3" w:rsidP="002C43F3">
            <w:r w:rsidRPr="002C43F3">
              <w:t xml:space="preserve">     Spelling:</w:t>
            </w:r>
          </w:p>
        </w:tc>
      </w:tr>
      <w:tr w:rsidR="002C43F3" w:rsidRPr="002C43F3" w:rsidTr="002C43F3">
        <w:tc>
          <w:tcPr>
            <w:tcW w:w="9576" w:type="dxa"/>
          </w:tcPr>
          <w:p w:rsidR="002C43F3" w:rsidRPr="002C43F3" w:rsidRDefault="002C43F3" w:rsidP="002C43F3">
            <w:r w:rsidRPr="002C43F3">
              <w:t xml:space="preserve">     Other:</w:t>
            </w:r>
          </w:p>
        </w:tc>
      </w:tr>
      <w:tr w:rsidR="002C43F3" w:rsidRPr="002C43F3" w:rsidTr="002C43F3">
        <w:tc>
          <w:tcPr>
            <w:tcW w:w="9576" w:type="dxa"/>
          </w:tcPr>
          <w:p w:rsidR="002C43F3" w:rsidRPr="002C43F3" w:rsidRDefault="002C43F3" w:rsidP="002C43F3">
            <w:pPr>
              <w:rPr>
                <w:b/>
              </w:rPr>
            </w:pPr>
          </w:p>
        </w:tc>
      </w:tr>
      <w:tr w:rsidR="002C43F3" w:rsidRPr="002C43F3" w:rsidTr="002C43F3">
        <w:tc>
          <w:tcPr>
            <w:tcW w:w="9576" w:type="dxa"/>
          </w:tcPr>
          <w:p w:rsidR="002C43F3" w:rsidRPr="002C43F3" w:rsidRDefault="002C43F3" w:rsidP="002C43F3">
            <w:r w:rsidRPr="002C43F3">
              <w:t xml:space="preserve">How were </w:t>
            </w:r>
            <w:r w:rsidR="00FA451F">
              <w:t xml:space="preserve">educational </w:t>
            </w:r>
            <w:r w:rsidRPr="002C43F3">
              <w:t>levels determined:</w:t>
            </w:r>
          </w:p>
        </w:tc>
      </w:tr>
      <w:tr w:rsidR="002C43F3" w:rsidRPr="002C43F3" w:rsidTr="002C43F3">
        <w:tc>
          <w:tcPr>
            <w:tcW w:w="9576" w:type="dxa"/>
          </w:tcPr>
          <w:p w:rsidR="002C43F3" w:rsidRPr="002C43F3" w:rsidRDefault="002C43F3" w:rsidP="002C43F3">
            <w:pPr>
              <w:rPr>
                <w:b/>
              </w:rPr>
            </w:pPr>
          </w:p>
        </w:tc>
      </w:tr>
      <w:tr w:rsidR="002C43F3" w:rsidRPr="002C43F3" w:rsidTr="002C43F3">
        <w:tc>
          <w:tcPr>
            <w:tcW w:w="9576" w:type="dxa"/>
          </w:tcPr>
          <w:p w:rsidR="002C43F3" w:rsidRPr="002C43F3" w:rsidRDefault="002C43F3" w:rsidP="002C43F3">
            <w:pPr>
              <w:rPr>
                <w:b/>
              </w:rPr>
            </w:pPr>
          </w:p>
        </w:tc>
      </w:tr>
      <w:tr w:rsidR="002C43F3" w:rsidRPr="002C43F3" w:rsidTr="002C43F3">
        <w:tc>
          <w:tcPr>
            <w:tcW w:w="9576" w:type="dxa"/>
          </w:tcPr>
          <w:p w:rsidR="002C43F3" w:rsidRPr="002C43F3" w:rsidRDefault="002C43F3" w:rsidP="002C43F3">
            <w:pPr>
              <w:rPr>
                <w:b/>
              </w:rPr>
            </w:pPr>
          </w:p>
        </w:tc>
      </w:tr>
      <w:tr w:rsidR="002C43F3" w:rsidRPr="002C43F3" w:rsidTr="002C43F3">
        <w:tc>
          <w:tcPr>
            <w:tcW w:w="9576" w:type="dxa"/>
          </w:tcPr>
          <w:p w:rsidR="002C43F3" w:rsidRPr="002C43F3" w:rsidRDefault="002C43F3" w:rsidP="002C43F3">
            <w:r w:rsidRPr="002C43F3">
              <w:t>Reasons for home education request:</w:t>
            </w:r>
          </w:p>
        </w:tc>
      </w:tr>
      <w:tr w:rsidR="002C43F3" w:rsidRPr="002C43F3" w:rsidTr="002C43F3">
        <w:tc>
          <w:tcPr>
            <w:tcW w:w="9576" w:type="dxa"/>
          </w:tcPr>
          <w:p w:rsidR="002C43F3" w:rsidRPr="002C43F3" w:rsidRDefault="002C43F3" w:rsidP="002C43F3">
            <w:pPr>
              <w:rPr>
                <w:b/>
              </w:rPr>
            </w:pPr>
          </w:p>
        </w:tc>
      </w:tr>
      <w:tr w:rsidR="002C43F3" w:rsidRPr="002C43F3" w:rsidTr="002C43F3">
        <w:tc>
          <w:tcPr>
            <w:tcW w:w="9576" w:type="dxa"/>
          </w:tcPr>
          <w:p w:rsidR="002C43F3" w:rsidRPr="002C43F3" w:rsidRDefault="002C43F3" w:rsidP="002C43F3">
            <w:pPr>
              <w:rPr>
                <w:b/>
              </w:rPr>
            </w:pPr>
          </w:p>
        </w:tc>
      </w:tr>
      <w:tr w:rsidR="002C43F3" w:rsidRPr="002C43F3" w:rsidTr="002C43F3">
        <w:tc>
          <w:tcPr>
            <w:tcW w:w="9576" w:type="dxa"/>
          </w:tcPr>
          <w:p w:rsidR="002C43F3" w:rsidRPr="002C43F3" w:rsidRDefault="002C43F3" w:rsidP="002C43F3">
            <w:pPr>
              <w:rPr>
                <w:b/>
              </w:rPr>
            </w:pPr>
          </w:p>
        </w:tc>
      </w:tr>
      <w:tr w:rsidR="002C43F3" w:rsidRPr="002C43F3" w:rsidTr="002C43F3">
        <w:tc>
          <w:tcPr>
            <w:tcW w:w="9576" w:type="dxa"/>
          </w:tcPr>
          <w:p w:rsidR="002C43F3" w:rsidRPr="002C43F3" w:rsidRDefault="002C43F3" w:rsidP="002C43F3">
            <w:r>
              <w:t>Medical/other health or related issues</w:t>
            </w:r>
            <w:r w:rsidR="00FA451F">
              <w:t xml:space="preserve"> (optional)</w:t>
            </w:r>
            <w:r>
              <w:t>:</w:t>
            </w:r>
          </w:p>
        </w:tc>
      </w:tr>
      <w:tr w:rsidR="002C43F3" w:rsidRPr="002C43F3" w:rsidTr="002C43F3">
        <w:tc>
          <w:tcPr>
            <w:tcW w:w="9576" w:type="dxa"/>
          </w:tcPr>
          <w:p w:rsidR="002C43F3" w:rsidRPr="002C43F3" w:rsidRDefault="002C43F3" w:rsidP="002C43F3">
            <w:pPr>
              <w:rPr>
                <w:b/>
              </w:rPr>
            </w:pPr>
          </w:p>
        </w:tc>
      </w:tr>
      <w:tr w:rsidR="002C43F3" w:rsidRPr="002C43F3" w:rsidTr="002C43F3">
        <w:tc>
          <w:tcPr>
            <w:tcW w:w="9576" w:type="dxa"/>
          </w:tcPr>
          <w:p w:rsidR="002C43F3" w:rsidRPr="002C43F3" w:rsidRDefault="002C43F3" w:rsidP="002C43F3">
            <w:pPr>
              <w:rPr>
                <w:b/>
              </w:rPr>
            </w:pPr>
          </w:p>
        </w:tc>
      </w:tr>
    </w:tbl>
    <w:p w:rsidR="002C43F3" w:rsidRDefault="002C43F3" w:rsidP="002C43F3">
      <w:pPr>
        <w:rPr>
          <w:b/>
        </w:rPr>
      </w:pPr>
    </w:p>
    <w:p w:rsidR="00750394" w:rsidRPr="002C43F3" w:rsidRDefault="00750394" w:rsidP="002C43F3">
      <w:pPr>
        <w:rPr>
          <w:b/>
        </w:rPr>
      </w:pPr>
    </w:p>
    <w:p w:rsidR="00C80500" w:rsidRDefault="00623C02" w:rsidP="00623C02">
      <w:pPr>
        <w:pStyle w:val="ListParagraph"/>
        <w:numPr>
          <w:ilvl w:val="0"/>
          <w:numId w:val="5"/>
        </w:numPr>
        <w:rPr>
          <w:b/>
        </w:rPr>
      </w:pPr>
      <w:r>
        <w:rPr>
          <w:b/>
        </w:rPr>
        <w:t xml:space="preserve"> Proposed Education Plan</w:t>
      </w:r>
    </w:p>
    <w:tbl>
      <w:tblPr>
        <w:tblStyle w:val="TableGrid"/>
        <w:tblW w:w="0" w:type="auto"/>
        <w:tblLook w:val="04A0" w:firstRow="1" w:lastRow="0" w:firstColumn="1" w:lastColumn="0" w:noHBand="0" w:noVBand="1"/>
      </w:tblPr>
      <w:tblGrid>
        <w:gridCol w:w="9350"/>
      </w:tblGrid>
      <w:tr w:rsidR="00623C02" w:rsidTr="00623C02">
        <w:tc>
          <w:tcPr>
            <w:tcW w:w="9576" w:type="dxa"/>
          </w:tcPr>
          <w:p w:rsidR="00623C02" w:rsidRDefault="00623C02" w:rsidP="00623C02">
            <w:r>
              <w:t>Instructors</w:t>
            </w:r>
          </w:p>
        </w:tc>
      </w:tr>
      <w:tr w:rsidR="00623C02" w:rsidTr="00623C02">
        <w:tc>
          <w:tcPr>
            <w:tcW w:w="9576" w:type="dxa"/>
          </w:tcPr>
          <w:p w:rsidR="00623C02" w:rsidRDefault="00623C02" w:rsidP="00623C02">
            <w:r>
              <w:t xml:space="preserve">     Name:</w:t>
            </w:r>
          </w:p>
        </w:tc>
      </w:tr>
      <w:tr w:rsidR="00623C02" w:rsidTr="00623C02">
        <w:tc>
          <w:tcPr>
            <w:tcW w:w="9576" w:type="dxa"/>
          </w:tcPr>
          <w:p w:rsidR="00623C02" w:rsidRDefault="00623C02" w:rsidP="00623C02">
            <w:r>
              <w:t xml:space="preserve">     Address:</w:t>
            </w:r>
          </w:p>
        </w:tc>
      </w:tr>
      <w:tr w:rsidR="00623C02" w:rsidTr="00623C02">
        <w:tc>
          <w:tcPr>
            <w:tcW w:w="9576" w:type="dxa"/>
          </w:tcPr>
          <w:p w:rsidR="00623C02" w:rsidRDefault="00623C02" w:rsidP="00623C02">
            <w:r>
              <w:t xml:space="preserve">     Phone Number:</w:t>
            </w:r>
          </w:p>
        </w:tc>
      </w:tr>
      <w:tr w:rsidR="00623C02" w:rsidTr="00623C02">
        <w:tc>
          <w:tcPr>
            <w:tcW w:w="9576" w:type="dxa"/>
          </w:tcPr>
          <w:p w:rsidR="00623C02" w:rsidRDefault="00623C02" w:rsidP="00623C02">
            <w:r>
              <w:t xml:space="preserve">     Relationship to Student:</w:t>
            </w:r>
          </w:p>
        </w:tc>
      </w:tr>
      <w:tr w:rsidR="00623C02" w:rsidTr="00623C02">
        <w:tc>
          <w:tcPr>
            <w:tcW w:w="9576" w:type="dxa"/>
          </w:tcPr>
          <w:p w:rsidR="00623C02" w:rsidRDefault="00623C02" w:rsidP="00623C02"/>
        </w:tc>
      </w:tr>
      <w:tr w:rsidR="00623C02" w:rsidTr="00623C02">
        <w:tc>
          <w:tcPr>
            <w:tcW w:w="9576" w:type="dxa"/>
          </w:tcPr>
          <w:p w:rsidR="00623C02" w:rsidRDefault="00623C02" w:rsidP="00623C02">
            <w:r>
              <w:t>Educational Background</w:t>
            </w:r>
            <w:r w:rsidR="00FA451F">
              <w:t xml:space="preserve"> of Instructor</w:t>
            </w:r>
            <w:r>
              <w:t>:</w:t>
            </w:r>
          </w:p>
        </w:tc>
      </w:tr>
      <w:tr w:rsidR="00623C02" w:rsidTr="00623C02">
        <w:tc>
          <w:tcPr>
            <w:tcW w:w="9576" w:type="dxa"/>
          </w:tcPr>
          <w:p w:rsidR="00623C02" w:rsidRDefault="00623C02" w:rsidP="00623C02"/>
        </w:tc>
      </w:tr>
      <w:tr w:rsidR="00623C02" w:rsidTr="00623C02">
        <w:tc>
          <w:tcPr>
            <w:tcW w:w="9576" w:type="dxa"/>
          </w:tcPr>
          <w:p w:rsidR="00623C02" w:rsidRDefault="00623C02" w:rsidP="00623C02"/>
        </w:tc>
      </w:tr>
      <w:tr w:rsidR="00623C02" w:rsidTr="00623C02">
        <w:tc>
          <w:tcPr>
            <w:tcW w:w="9576" w:type="dxa"/>
          </w:tcPr>
          <w:p w:rsidR="00623C02" w:rsidRDefault="00623C02" w:rsidP="00623C02">
            <w:r>
              <w:t>Teaching Experience:</w:t>
            </w:r>
          </w:p>
        </w:tc>
      </w:tr>
      <w:tr w:rsidR="00623C02" w:rsidTr="00623C02">
        <w:tc>
          <w:tcPr>
            <w:tcW w:w="9576" w:type="dxa"/>
          </w:tcPr>
          <w:p w:rsidR="00623C02" w:rsidRDefault="00623C02" w:rsidP="00623C02"/>
        </w:tc>
      </w:tr>
      <w:tr w:rsidR="00623C02" w:rsidTr="00623C02">
        <w:tc>
          <w:tcPr>
            <w:tcW w:w="9576" w:type="dxa"/>
          </w:tcPr>
          <w:p w:rsidR="00623C02" w:rsidRDefault="00623C02" w:rsidP="00623C02"/>
        </w:tc>
      </w:tr>
      <w:tr w:rsidR="00623C02" w:rsidTr="00623C02">
        <w:tc>
          <w:tcPr>
            <w:tcW w:w="9576" w:type="dxa"/>
          </w:tcPr>
          <w:p w:rsidR="00623C02" w:rsidRDefault="00623C02" w:rsidP="00623C02">
            <w:r>
              <w:t>Location of Instruction:</w:t>
            </w:r>
          </w:p>
        </w:tc>
      </w:tr>
      <w:tr w:rsidR="00623C02" w:rsidTr="00623C02">
        <w:tc>
          <w:tcPr>
            <w:tcW w:w="9576" w:type="dxa"/>
          </w:tcPr>
          <w:p w:rsidR="00623C02" w:rsidRDefault="00623C02" w:rsidP="00623C02"/>
        </w:tc>
      </w:tr>
      <w:tr w:rsidR="00623C02" w:rsidTr="00623C02">
        <w:tc>
          <w:tcPr>
            <w:tcW w:w="9576" w:type="dxa"/>
          </w:tcPr>
          <w:p w:rsidR="00623C02" w:rsidRDefault="00623C02" w:rsidP="00623C02">
            <w:r>
              <w:t>Instructional Timeframes (beginning and ending date):</w:t>
            </w:r>
          </w:p>
        </w:tc>
      </w:tr>
      <w:tr w:rsidR="00623C02" w:rsidTr="00623C02">
        <w:tc>
          <w:tcPr>
            <w:tcW w:w="9576" w:type="dxa"/>
          </w:tcPr>
          <w:p w:rsidR="00623C02" w:rsidRDefault="00623C02" w:rsidP="00623C02"/>
        </w:tc>
      </w:tr>
    </w:tbl>
    <w:p w:rsidR="00634E11" w:rsidRDefault="00634E11" w:rsidP="00623C02"/>
    <w:p w:rsidR="00634E11" w:rsidRPr="00623C02" w:rsidRDefault="00634E11" w:rsidP="00623C02">
      <w:r>
        <w:t>Approximate amount of time to be allocated to each instructional area:</w:t>
      </w:r>
    </w:p>
    <w:tbl>
      <w:tblPr>
        <w:tblStyle w:val="TableGrid"/>
        <w:tblW w:w="0" w:type="auto"/>
        <w:tblLook w:val="04A0" w:firstRow="1" w:lastRow="0" w:firstColumn="1" w:lastColumn="0" w:noHBand="0" w:noVBand="1"/>
      </w:tblPr>
      <w:tblGrid>
        <w:gridCol w:w="3138"/>
        <w:gridCol w:w="3107"/>
        <w:gridCol w:w="3105"/>
      </w:tblGrid>
      <w:tr w:rsidR="00623C02" w:rsidTr="00623C02">
        <w:tc>
          <w:tcPr>
            <w:tcW w:w="3192" w:type="dxa"/>
          </w:tcPr>
          <w:p w:rsidR="00623C02" w:rsidRDefault="00623C02" w:rsidP="00CB13D4"/>
        </w:tc>
        <w:tc>
          <w:tcPr>
            <w:tcW w:w="3192" w:type="dxa"/>
          </w:tcPr>
          <w:p w:rsidR="00623C02" w:rsidRDefault="00634E11" w:rsidP="00634E11">
            <w:pPr>
              <w:jc w:val="center"/>
            </w:pPr>
            <w:r>
              <w:t>Daily</w:t>
            </w:r>
          </w:p>
        </w:tc>
        <w:tc>
          <w:tcPr>
            <w:tcW w:w="3192" w:type="dxa"/>
          </w:tcPr>
          <w:p w:rsidR="00623C02" w:rsidRDefault="00634E11" w:rsidP="00634E11">
            <w:pPr>
              <w:jc w:val="center"/>
            </w:pPr>
            <w:r>
              <w:t>Weekly</w:t>
            </w:r>
          </w:p>
        </w:tc>
      </w:tr>
      <w:tr w:rsidR="00623C02" w:rsidTr="00623C02">
        <w:tc>
          <w:tcPr>
            <w:tcW w:w="3192" w:type="dxa"/>
          </w:tcPr>
          <w:p w:rsidR="00623C02" w:rsidRDefault="00634E11" w:rsidP="00CB13D4">
            <w:r>
              <w:t xml:space="preserve">     Reading</w:t>
            </w:r>
          </w:p>
        </w:tc>
        <w:tc>
          <w:tcPr>
            <w:tcW w:w="3192" w:type="dxa"/>
          </w:tcPr>
          <w:p w:rsidR="00623C02" w:rsidRDefault="00623C02" w:rsidP="00CB13D4"/>
        </w:tc>
        <w:tc>
          <w:tcPr>
            <w:tcW w:w="3192" w:type="dxa"/>
          </w:tcPr>
          <w:p w:rsidR="00623C02" w:rsidRDefault="00623C02" w:rsidP="00CB13D4"/>
        </w:tc>
      </w:tr>
      <w:tr w:rsidR="00623C02" w:rsidTr="00623C02">
        <w:tc>
          <w:tcPr>
            <w:tcW w:w="3192" w:type="dxa"/>
          </w:tcPr>
          <w:p w:rsidR="00623C02" w:rsidRDefault="00634E11" w:rsidP="00CB13D4">
            <w:r>
              <w:t xml:space="preserve">     English/Language</w:t>
            </w:r>
          </w:p>
        </w:tc>
        <w:tc>
          <w:tcPr>
            <w:tcW w:w="3192" w:type="dxa"/>
          </w:tcPr>
          <w:p w:rsidR="00623C02" w:rsidRDefault="00623C02" w:rsidP="00CB13D4"/>
        </w:tc>
        <w:tc>
          <w:tcPr>
            <w:tcW w:w="3192" w:type="dxa"/>
          </w:tcPr>
          <w:p w:rsidR="00623C02" w:rsidRDefault="00623C02" w:rsidP="00CB13D4"/>
        </w:tc>
      </w:tr>
      <w:tr w:rsidR="00623C02" w:rsidTr="00623C02">
        <w:tc>
          <w:tcPr>
            <w:tcW w:w="3192" w:type="dxa"/>
          </w:tcPr>
          <w:p w:rsidR="00623C02" w:rsidRDefault="00634E11" w:rsidP="00CB13D4">
            <w:r>
              <w:t xml:space="preserve">     Math</w:t>
            </w:r>
            <w:r w:rsidR="007412A9">
              <w:t>/Arithmetic</w:t>
            </w:r>
          </w:p>
        </w:tc>
        <w:tc>
          <w:tcPr>
            <w:tcW w:w="3192" w:type="dxa"/>
          </w:tcPr>
          <w:p w:rsidR="00623C02" w:rsidRDefault="00623C02" w:rsidP="00CB13D4"/>
        </w:tc>
        <w:tc>
          <w:tcPr>
            <w:tcW w:w="3192" w:type="dxa"/>
          </w:tcPr>
          <w:p w:rsidR="00623C02" w:rsidRDefault="00623C02" w:rsidP="00CB13D4"/>
        </w:tc>
      </w:tr>
      <w:tr w:rsidR="00623C02" w:rsidTr="00623C02">
        <w:tc>
          <w:tcPr>
            <w:tcW w:w="3192" w:type="dxa"/>
          </w:tcPr>
          <w:p w:rsidR="00623C02" w:rsidRDefault="00634E11" w:rsidP="00CB13D4">
            <w:r>
              <w:t xml:space="preserve">     Science</w:t>
            </w:r>
          </w:p>
        </w:tc>
        <w:tc>
          <w:tcPr>
            <w:tcW w:w="3192" w:type="dxa"/>
          </w:tcPr>
          <w:p w:rsidR="00623C02" w:rsidRDefault="00623C02" w:rsidP="00CB13D4"/>
        </w:tc>
        <w:tc>
          <w:tcPr>
            <w:tcW w:w="3192" w:type="dxa"/>
          </w:tcPr>
          <w:p w:rsidR="00623C02" w:rsidRDefault="00623C02" w:rsidP="00CB13D4"/>
        </w:tc>
      </w:tr>
      <w:tr w:rsidR="00623C02" w:rsidTr="00623C02">
        <w:tc>
          <w:tcPr>
            <w:tcW w:w="3192" w:type="dxa"/>
          </w:tcPr>
          <w:p w:rsidR="00623C02" w:rsidRDefault="00634E11" w:rsidP="00CB13D4">
            <w:r>
              <w:t xml:space="preserve">     Social Studies</w:t>
            </w:r>
          </w:p>
        </w:tc>
        <w:tc>
          <w:tcPr>
            <w:tcW w:w="3192" w:type="dxa"/>
          </w:tcPr>
          <w:p w:rsidR="00623C02" w:rsidRDefault="00623C02" w:rsidP="00CB13D4"/>
        </w:tc>
        <w:tc>
          <w:tcPr>
            <w:tcW w:w="3192" w:type="dxa"/>
          </w:tcPr>
          <w:p w:rsidR="00623C02" w:rsidRDefault="00623C02" w:rsidP="00CB13D4"/>
        </w:tc>
      </w:tr>
      <w:tr w:rsidR="00623C02" w:rsidTr="00623C02">
        <w:tc>
          <w:tcPr>
            <w:tcW w:w="3192" w:type="dxa"/>
          </w:tcPr>
          <w:p w:rsidR="00623C02" w:rsidRDefault="00634E11" w:rsidP="00CB13D4">
            <w:r>
              <w:t xml:space="preserve">     Health</w:t>
            </w:r>
          </w:p>
        </w:tc>
        <w:tc>
          <w:tcPr>
            <w:tcW w:w="3192" w:type="dxa"/>
          </w:tcPr>
          <w:p w:rsidR="00623C02" w:rsidRDefault="00623C02" w:rsidP="00CB13D4"/>
        </w:tc>
        <w:tc>
          <w:tcPr>
            <w:tcW w:w="3192" w:type="dxa"/>
          </w:tcPr>
          <w:p w:rsidR="00623C02" w:rsidRDefault="00623C02" w:rsidP="00CB13D4"/>
        </w:tc>
      </w:tr>
      <w:tr w:rsidR="00623C02" w:rsidTr="00623C02">
        <w:tc>
          <w:tcPr>
            <w:tcW w:w="3192" w:type="dxa"/>
          </w:tcPr>
          <w:p w:rsidR="00623C02" w:rsidRDefault="00634E11" w:rsidP="00CB13D4">
            <w:r>
              <w:t xml:space="preserve">     Physical Education</w:t>
            </w:r>
          </w:p>
        </w:tc>
        <w:tc>
          <w:tcPr>
            <w:tcW w:w="3192" w:type="dxa"/>
          </w:tcPr>
          <w:p w:rsidR="00623C02" w:rsidRDefault="00623C02" w:rsidP="00CB13D4"/>
        </w:tc>
        <w:tc>
          <w:tcPr>
            <w:tcW w:w="3192" w:type="dxa"/>
          </w:tcPr>
          <w:p w:rsidR="00623C02" w:rsidRDefault="00623C02" w:rsidP="00CB13D4"/>
        </w:tc>
      </w:tr>
      <w:tr w:rsidR="00623C02" w:rsidTr="00623C02">
        <w:tc>
          <w:tcPr>
            <w:tcW w:w="3192" w:type="dxa"/>
          </w:tcPr>
          <w:p w:rsidR="00623C02" w:rsidRDefault="00634E11" w:rsidP="00CB13D4">
            <w:r>
              <w:t xml:space="preserve">     Art(s)</w:t>
            </w:r>
          </w:p>
        </w:tc>
        <w:tc>
          <w:tcPr>
            <w:tcW w:w="3192" w:type="dxa"/>
          </w:tcPr>
          <w:p w:rsidR="00623C02" w:rsidRDefault="00623C02" w:rsidP="00CB13D4"/>
        </w:tc>
        <w:tc>
          <w:tcPr>
            <w:tcW w:w="3192" w:type="dxa"/>
          </w:tcPr>
          <w:p w:rsidR="00623C02" w:rsidRDefault="00623C02" w:rsidP="00CB13D4"/>
        </w:tc>
      </w:tr>
      <w:tr w:rsidR="00623C02" w:rsidTr="00623C02">
        <w:tc>
          <w:tcPr>
            <w:tcW w:w="3192" w:type="dxa"/>
          </w:tcPr>
          <w:p w:rsidR="00623C02" w:rsidRDefault="00634E11" w:rsidP="00CB13D4">
            <w:r>
              <w:t xml:space="preserve">     Other</w:t>
            </w:r>
            <w:r w:rsidR="00FA451F">
              <w:t xml:space="preserve"> (specify)</w:t>
            </w:r>
          </w:p>
        </w:tc>
        <w:tc>
          <w:tcPr>
            <w:tcW w:w="3192" w:type="dxa"/>
          </w:tcPr>
          <w:p w:rsidR="00623C02" w:rsidRDefault="00623C02" w:rsidP="00CB13D4"/>
        </w:tc>
        <w:tc>
          <w:tcPr>
            <w:tcW w:w="3192" w:type="dxa"/>
          </w:tcPr>
          <w:p w:rsidR="00623C02" w:rsidRDefault="00623C02" w:rsidP="00CB13D4"/>
        </w:tc>
      </w:tr>
      <w:tr w:rsidR="00623C02" w:rsidTr="00623C02">
        <w:tc>
          <w:tcPr>
            <w:tcW w:w="3192" w:type="dxa"/>
          </w:tcPr>
          <w:p w:rsidR="00623C02" w:rsidRDefault="00FA451F" w:rsidP="00CB13D4">
            <w:r>
              <w:t xml:space="preserve">     Required</w:t>
            </w:r>
          </w:p>
        </w:tc>
        <w:tc>
          <w:tcPr>
            <w:tcW w:w="3192" w:type="dxa"/>
          </w:tcPr>
          <w:p w:rsidR="00623C02" w:rsidRDefault="00FA451F" w:rsidP="00FA451F">
            <w:pPr>
              <w:jc w:val="center"/>
            </w:pPr>
            <w:r>
              <w:t>330 minutes</w:t>
            </w:r>
          </w:p>
        </w:tc>
        <w:tc>
          <w:tcPr>
            <w:tcW w:w="3192" w:type="dxa"/>
          </w:tcPr>
          <w:p w:rsidR="00623C02" w:rsidRDefault="00FA451F" w:rsidP="00FA451F">
            <w:pPr>
              <w:jc w:val="center"/>
            </w:pPr>
            <w:r>
              <w:t>1650</w:t>
            </w:r>
          </w:p>
        </w:tc>
      </w:tr>
    </w:tbl>
    <w:p w:rsidR="00CB13D4" w:rsidRDefault="00CB13D4" w:rsidP="00CB13D4"/>
    <w:tbl>
      <w:tblPr>
        <w:tblStyle w:val="TableGrid"/>
        <w:tblW w:w="0" w:type="auto"/>
        <w:tblLook w:val="04A0" w:firstRow="1" w:lastRow="0" w:firstColumn="1" w:lastColumn="0" w:noHBand="0" w:noVBand="1"/>
      </w:tblPr>
      <w:tblGrid>
        <w:gridCol w:w="9350"/>
      </w:tblGrid>
      <w:tr w:rsidR="00634E11" w:rsidTr="00634E11">
        <w:tc>
          <w:tcPr>
            <w:tcW w:w="9576" w:type="dxa"/>
          </w:tcPr>
          <w:p w:rsidR="00634E11" w:rsidRDefault="00634E11" w:rsidP="00CB13D4">
            <w:r>
              <w:t>Briefly describe instructional approaches:</w:t>
            </w:r>
          </w:p>
        </w:tc>
      </w:tr>
      <w:tr w:rsidR="00634E11" w:rsidTr="00634E11">
        <w:tc>
          <w:tcPr>
            <w:tcW w:w="9576" w:type="dxa"/>
          </w:tcPr>
          <w:p w:rsidR="00634E11" w:rsidRDefault="00634E11" w:rsidP="00CB13D4"/>
        </w:tc>
      </w:tr>
      <w:tr w:rsidR="00634E11" w:rsidTr="00634E11">
        <w:tc>
          <w:tcPr>
            <w:tcW w:w="9576" w:type="dxa"/>
          </w:tcPr>
          <w:p w:rsidR="00634E11" w:rsidRDefault="00634E11" w:rsidP="00CB13D4"/>
        </w:tc>
      </w:tr>
      <w:tr w:rsidR="00634E11" w:rsidTr="00634E11">
        <w:tc>
          <w:tcPr>
            <w:tcW w:w="9576" w:type="dxa"/>
          </w:tcPr>
          <w:p w:rsidR="00634E11" w:rsidRDefault="00634E11" w:rsidP="00CB13D4"/>
        </w:tc>
      </w:tr>
    </w:tbl>
    <w:p w:rsidR="007412A9" w:rsidRPr="002C43F3" w:rsidRDefault="007412A9" w:rsidP="00CB13D4"/>
    <w:tbl>
      <w:tblPr>
        <w:tblStyle w:val="TableGrid"/>
        <w:tblW w:w="0" w:type="auto"/>
        <w:tblLook w:val="04A0" w:firstRow="1" w:lastRow="0" w:firstColumn="1" w:lastColumn="0" w:noHBand="0" w:noVBand="1"/>
      </w:tblPr>
      <w:tblGrid>
        <w:gridCol w:w="9350"/>
      </w:tblGrid>
      <w:tr w:rsidR="00634E11" w:rsidTr="00634E11">
        <w:tc>
          <w:tcPr>
            <w:tcW w:w="9576" w:type="dxa"/>
          </w:tcPr>
          <w:p w:rsidR="00634E11" w:rsidRDefault="00634E11" w:rsidP="00CB13D4">
            <w:r>
              <w:t>Briefly describe materials to be utilized:</w:t>
            </w:r>
          </w:p>
        </w:tc>
      </w:tr>
      <w:tr w:rsidR="00634E11" w:rsidTr="00634E11">
        <w:tc>
          <w:tcPr>
            <w:tcW w:w="9576" w:type="dxa"/>
          </w:tcPr>
          <w:p w:rsidR="00634E11" w:rsidRDefault="00634E11" w:rsidP="00CB13D4"/>
        </w:tc>
      </w:tr>
      <w:tr w:rsidR="00634E11" w:rsidTr="00634E11">
        <w:tc>
          <w:tcPr>
            <w:tcW w:w="9576" w:type="dxa"/>
          </w:tcPr>
          <w:p w:rsidR="00634E11" w:rsidRDefault="00634E11" w:rsidP="00CB13D4"/>
        </w:tc>
      </w:tr>
      <w:tr w:rsidR="00634E11" w:rsidTr="00634E11">
        <w:tc>
          <w:tcPr>
            <w:tcW w:w="9576" w:type="dxa"/>
          </w:tcPr>
          <w:p w:rsidR="00634E11" w:rsidRDefault="00634E11" w:rsidP="00CB13D4"/>
        </w:tc>
      </w:tr>
    </w:tbl>
    <w:p w:rsidR="00CB13D4" w:rsidRDefault="00CB13D4" w:rsidP="00CB13D4"/>
    <w:tbl>
      <w:tblPr>
        <w:tblStyle w:val="TableGrid"/>
        <w:tblW w:w="0" w:type="auto"/>
        <w:tblLook w:val="04A0" w:firstRow="1" w:lastRow="0" w:firstColumn="1" w:lastColumn="0" w:noHBand="0" w:noVBand="1"/>
      </w:tblPr>
      <w:tblGrid>
        <w:gridCol w:w="9350"/>
      </w:tblGrid>
      <w:tr w:rsidR="00634E11" w:rsidTr="009C7585">
        <w:trPr>
          <w:trHeight w:val="332"/>
        </w:trPr>
        <w:tc>
          <w:tcPr>
            <w:tcW w:w="9576" w:type="dxa"/>
          </w:tcPr>
          <w:p w:rsidR="00634E11" w:rsidRDefault="00634E11" w:rsidP="00CB13D4">
            <w:r>
              <w:t>Will the student have daily access to the Internet?</w:t>
            </w:r>
          </w:p>
        </w:tc>
      </w:tr>
    </w:tbl>
    <w:p w:rsidR="00A3721E" w:rsidRDefault="00A3721E" w:rsidP="009C7585">
      <w:pPr>
        <w:rPr>
          <w:b/>
          <w:sz w:val="24"/>
          <w:szCs w:val="24"/>
        </w:rPr>
      </w:pPr>
    </w:p>
    <w:p w:rsidR="00FA451F" w:rsidRDefault="00B71927" w:rsidP="00FA451F">
      <w:pPr>
        <w:jc w:val="center"/>
        <w:rPr>
          <w:b/>
          <w:sz w:val="24"/>
          <w:szCs w:val="24"/>
          <w:u w:val="single"/>
        </w:rPr>
      </w:pPr>
      <w:r w:rsidRPr="00A3721E">
        <w:rPr>
          <w:b/>
          <w:sz w:val="24"/>
          <w:szCs w:val="24"/>
          <w:u w:val="single"/>
        </w:rPr>
        <w:t>C</w:t>
      </w:r>
      <w:r w:rsidR="00FA451F" w:rsidRPr="00A3721E">
        <w:rPr>
          <w:b/>
          <w:sz w:val="24"/>
          <w:szCs w:val="24"/>
          <w:u w:val="single"/>
        </w:rPr>
        <w:t>OMPLIANCE AGREEMENT</w:t>
      </w:r>
    </w:p>
    <w:p w:rsidR="00A3721E" w:rsidRDefault="00A3721E" w:rsidP="00FA451F">
      <w:pPr>
        <w:jc w:val="center"/>
        <w:rPr>
          <w:b/>
          <w:sz w:val="24"/>
          <w:szCs w:val="24"/>
          <w:u w:val="single"/>
        </w:rPr>
      </w:pPr>
      <w:r>
        <w:rPr>
          <w:b/>
          <w:sz w:val="24"/>
          <w:szCs w:val="24"/>
          <w:u w:val="single"/>
        </w:rPr>
        <w:t>Parental Compliance Agreement</w:t>
      </w:r>
    </w:p>
    <w:p w:rsidR="00A3721E" w:rsidRPr="00A3721E" w:rsidRDefault="00A3721E" w:rsidP="00A3721E">
      <w:pPr>
        <w:rPr>
          <w:sz w:val="24"/>
          <w:szCs w:val="24"/>
        </w:rPr>
      </w:pPr>
      <w:r>
        <w:rPr>
          <w:sz w:val="24"/>
          <w:szCs w:val="24"/>
        </w:rPr>
        <w:t>I agree to the following:</w:t>
      </w:r>
    </w:p>
    <w:p w:rsidR="00634E11" w:rsidRDefault="00085524" w:rsidP="00A3721E">
      <w:pPr>
        <w:pStyle w:val="ListParagraph"/>
        <w:numPr>
          <w:ilvl w:val="0"/>
          <w:numId w:val="12"/>
        </w:numPr>
      </w:pPr>
      <w:r>
        <w:t>Mai</w:t>
      </w:r>
      <w:r w:rsidR="00CF1DC9">
        <w:t>ntenance of a daily attendance register by parents – to be returned t</w:t>
      </w:r>
      <w:r w:rsidR="00061591">
        <w:t>o</w:t>
      </w:r>
      <w:r w:rsidR="007412A9">
        <w:t xml:space="preserve"> the school system by June</w:t>
      </w:r>
      <w:r w:rsidR="00A3721E">
        <w:t xml:space="preserve"> 30, 2022</w:t>
      </w:r>
      <w:r w:rsidR="00CF1DC9">
        <w:t>.</w:t>
      </w:r>
    </w:p>
    <w:p w:rsidR="00CF1DC9" w:rsidRDefault="00A3721E" w:rsidP="00CB13D4">
      <w:pPr>
        <w:pStyle w:val="ListParagraph"/>
        <w:numPr>
          <w:ilvl w:val="0"/>
          <w:numId w:val="12"/>
        </w:numPr>
      </w:pPr>
      <w:r>
        <w:t>M</w:t>
      </w:r>
      <w:r w:rsidR="00CF1DC9">
        <w:t>aintain</w:t>
      </w:r>
      <w:r>
        <w:t xml:space="preserve"> and supply</w:t>
      </w:r>
      <w:r w:rsidR="00CF1DC9">
        <w:t xml:space="preserve"> a sample portfolio of academic work in each subject taught; a list of books read; a list of field trips and any other material germane to the </w:t>
      </w:r>
      <w:r w:rsidR="00FA451F">
        <w:t>student</w:t>
      </w:r>
      <w:r w:rsidR="00CF1DC9">
        <w:t>’s educational program.  Said material is to be made available to the school system at the conclusion of the school year</w:t>
      </w:r>
      <w:r w:rsidR="00FA451F">
        <w:t xml:space="preserve"> if requested</w:t>
      </w:r>
      <w:r w:rsidR="00CF1DC9">
        <w:t>.</w:t>
      </w:r>
    </w:p>
    <w:p w:rsidR="00A3721E" w:rsidRDefault="00A3721E" w:rsidP="00A3721E">
      <w:pPr>
        <w:pStyle w:val="ListParagraph"/>
        <w:numPr>
          <w:ilvl w:val="0"/>
          <w:numId w:val="12"/>
        </w:numPr>
      </w:pPr>
      <w:r>
        <w:t>I will</w:t>
      </w:r>
      <w:r>
        <w:t xml:space="preserve"> provide the school system with end of the year test results and/or have the child participate in the school’s annual testing program – spring of each school year.</w:t>
      </w:r>
    </w:p>
    <w:p w:rsidR="00A3721E" w:rsidRDefault="00750394" w:rsidP="00CB13D4">
      <w:pPr>
        <w:pStyle w:val="ListParagraph"/>
        <w:numPr>
          <w:ilvl w:val="0"/>
          <w:numId w:val="12"/>
        </w:numPr>
      </w:pPr>
      <w:r>
        <w:t>I confirm that I have reviewed the School Districts’ Home School Policy.</w:t>
      </w:r>
    </w:p>
    <w:p w:rsidR="00CF1DC9" w:rsidRDefault="00750394" w:rsidP="00CB13D4">
      <w:pPr>
        <w:pStyle w:val="ListParagraph"/>
        <w:numPr>
          <w:ilvl w:val="0"/>
          <w:numId w:val="12"/>
        </w:numPr>
      </w:pPr>
      <w:r>
        <w:t>I agree that I will comply with all applicable federal and state laws and regulations regarding the homeschooling of my child.</w:t>
      </w:r>
    </w:p>
    <w:tbl>
      <w:tblPr>
        <w:tblStyle w:val="TableGrid"/>
        <w:tblW w:w="0" w:type="auto"/>
        <w:tblLook w:val="04A0" w:firstRow="1" w:lastRow="0" w:firstColumn="1" w:lastColumn="0" w:noHBand="0" w:noVBand="1"/>
      </w:tblPr>
      <w:tblGrid>
        <w:gridCol w:w="9350"/>
      </w:tblGrid>
      <w:tr w:rsidR="00CF1DC9" w:rsidTr="00CF1DC9">
        <w:tc>
          <w:tcPr>
            <w:tcW w:w="9576" w:type="dxa"/>
          </w:tcPr>
          <w:p w:rsidR="00CF1DC9" w:rsidRDefault="00CF1DC9" w:rsidP="00CB13D4">
            <w:r>
              <w:t>If parents will provide test results</w:t>
            </w:r>
            <w:r w:rsidR="00FA451F">
              <w:t xml:space="preserve"> (please specify):</w:t>
            </w:r>
          </w:p>
        </w:tc>
      </w:tr>
      <w:tr w:rsidR="00CF1DC9" w:rsidTr="00CF1DC9">
        <w:tc>
          <w:tcPr>
            <w:tcW w:w="9576" w:type="dxa"/>
          </w:tcPr>
          <w:p w:rsidR="00CF1DC9" w:rsidRDefault="00CF1DC9" w:rsidP="00CB13D4"/>
        </w:tc>
      </w:tr>
      <w:tr w:rsidR="00CF1DC9" w:rsidTr="00CF1DC9">
        <w:tc>
          <w:tcPr>
            <w:tcW w:w="9576" w:type="dxa"/>
          </w:tcPr>
          <w:p w:rsidR="00CF1DC9" w:rsidRDefault="00CF1DC9" w:rsidP="00CB13D4">
            <w:r>
              <w:t xml:space="preserve">     Standardized test administered:</w:t>
            </w:r>
          </w:p>
        </w:tc>
      </w:tr>
      <w:tr w:rsidR="00CF1DC9" w:rsidTr="00CF1DC9">
        <w:tc>
          <w:tcPr>
            <w:tcW w:w="9576" w:type="dxa"/>
          </w:tcPr>
          <w:p w:rsidR="00CF1DC9" w:rsidRDefault="00CF1DC9" w:rsidP="00CB13D4">
            <w:r>
              <w:t xml:space="preserve">     Subjects tested:</w:t>
            </w:r>
          </w:p>
        </w:tc>
      </w:tr>
      <w:tr w:rsidR="00CF1DC9" w:rsidTr="00CF1DC9">
        <w:tc>
          <w:tcPr>
            <w:tcW w:w="9576" w:type="dxa"/>
          </w:tcPr>
          <w:p w:rsidR="00CF1DC9" w:rsidRDefault="00CF1DC9" w:rsidP="00CB13D4">
            <w:r>
              <w:t xml:space="preserve">     Date:</w:t>
            </w:r>
          </w:p>
        </w:tc>
      </w:tr>
      <w:tr w:rsidR="00CF1DC9" w:rsidTr="00CF1DC9">
        <w:tc>
          <w:tcPr>
            <w:tcW w:w="9576" w:type="dxa"/>
          </w:tcPr>
          <w:p w:rsidR="00CF1DC9" w:rsidRDefault="00CF1DC9" w:rsidP="00FA451F">
            <w:r>
              <w:t xml:space="preserve">     </w:t>
            </w:r>
            <w:r w:rsidR="00FA451F">
              <w:t>Test location</w:t>
            </w:r>
            <w:r>
              <w:t>:</w:t>
            </w:r>
          </w:p>
        </w:tc>
      </w:tr>
      <w:tr w:rsidR="00CF1DC9" w:rsidTr="00CF1DC9">
        <w:tc>
          <w:tcPr>
            <w:tcW w:w="9576" w:type="dxa"/>
          </w:tcPr>
          <w:p w:rsidR="00CF1DC9" w:rsidRDefault="00CF1DC9" w:rsidP="00CB13D4">
            <w:r>
              <w:t xml:space="preserve">     Test administrator:</w:t>
            </w:r>
          </w:p>
        </w:tc>
      </w:tr>
      <w:tr w:rsidR="00CF1DC9" w:rsidTr="00CF1DC9">
        <w:tc>
          <w:tcPr>
            <w:tcW w:w="9576" w:type="dxa"/>
          </w:tcPr>
          <w:p w:rsidR="00CF1DC9" w:rsidRDefault="00CF1DC9" w:rsidP="00CB13D4">
            <w:r>
              <w:t xml:space="preserve">     </w:t>
            </w:r>
          </w:p>
        </w:tc>
      </w:tr>
      <w:tr w:rsidR="00CF1DC9" w:rsidTr="00CF1DC9">
        <w:tc>
          <w:tcPr>
            <w:tcW w:w="9576" w:type="dxa"/>
          </w:tcPr>
          <w:p w:rsidR="00CF1DC9" w:rsidRDefault="00CF1DC9" w:rsidP="00CB13D4">
            <w:r>
              <w:t xml:space="preserve">     Test results:                (or attach test copies)</w:t>
            </w:r>
          </w:p>
        </w:tc>
      </w:tr>
      <w:tr w:rsidR="00CF1DC9" w:rsidTr="00CF1DC9">
        <w:tc>
          <w:tcPr>
            <w:tcW w:w="9576" w:type="dxa"/>
          </w:tcPr>
          <w:p w:rsidR="00CF1DC9" w:rsidRDefault="00CF1DC9" w:rsidP="00CB13D4">
            <w:r>
              <w:t xml:space="preserve">          Math:</w:t>
            </w:r>
          </w:p>
        </w:tc>
      </w:tr>
      <w:tr w:rsidR="00CF1DC9" w:rsidTr="00CF1DC9">
        <w:tc>
          <w:tcPr>
            <w:tcW w:w="9576" w:type="dxa"/>
          </w:tcPr>
          <w:p w:rsidR="00CF1DC9" w:rsidRDefault="00CF1DC9" w:rsidP="00CB13D4">
            <w:r>
              <w:t xml:space="preserve">          Reading:</w:t>
            </w:r>
          </w:p>
        </w:tc>
      </w:tr>
      <w:tr w:rsidR="00CF1DC9" w:rsidTr="00CF1DC9">
        <w:tc>
          <w:tcPr>
            <w:tcW w:w="9576" w:type="dxa"/>
          </w:tcPr>
          <w:p w:rsidR="00CF1DC9" w:rsidRDefault="00CF1DC9" w:rsidP="00CB13D4">
            <w:r>
              <w:t xml:space="preserve">          Other:</w:t>
            </w:r>
          </w:p>
        </w:tc>
      </w:tr>
    </w:tbl>
    <w:p w:rsidR="00CF1DC9" w:rsidRPr="007412A9" w:rsidRDefault="00CF1DC9" w:rsidP="007412A9">
      <w:pPr>
        <w:rPr>
          <w:b/>
          <w:i/>
          <w:u w:val="single"/>
        </w:rPr>
      </w:pPr>
      <w:r w:rsidRPr="007412A9">
        <w:rPr>
          <w:b/>
          <w:i/>
          <w:u w:val="single"/>
        </w:rPr>
        <w:t>Or</w:t>
      </w:r>
    </w:p>
    <w:tbl>
      <w:tblPr>
        <w:tblStyle w:val="TableGrid"/>
        <w:tblW w:w="0" w:type="auto"/>
        <w:tblLook w:val="04A0" w:firstRow="1" w:lastRow="0" w:firstColumn="1" w:lastColumn="0" w:noHBand="0" w:noVBand="1"/>
      </w:tblPr>
      <w:tblGrid>
        <w:gridCol w:w="9350"/>
      </w:tblGrid>
      <w:tr w:rsidR="00CF1DC9" w:rsidTr="00CF1DC9">
        <w:tc>
          <w:tcPr>
            <w:tcW w:w="9576" w:type="dxa"/>
          </w:tcPr>
          <w:p w:rsidR="00CF1DC9" w:rsidRDefault="00CF1DC9" w:rsidP="00CF1DC9">
            <w:r>
              <w:t>Parents will have the child participate in the school’s testing program at _________________ school.</w:t>
            </w:r>
          </w:p>
          <w:p w:rsidR="00CF1DC9" w:rsidRDefault="00CF1DC9" w:rsidP="00CF1DC9">
            <w:r>
              <w:t>Parents will contact the building principal to arrange testing.</w:t>
            </w:r>
          </w:p>
        </w:tc>
      </w:tr>
    </w:tbl>
    <w:p w:rsidR="00CF1DC9" w:rsidRDefault="00CF1DC9" w:rsidP="00CF1DC9"/>
    <w:p w:rsidR="00CF1DC9" w:rsidRDefault="00CF1DC9" w:rsidP="00CB13D4">
      <w:r>
        <w:t>Date of Meeting: _________________________________</w:t>
      </w:r>
    </w:p>
    <w:p w:rsidR="00CF1DC9" w:rsidRDefault="00CF1DC9" w:rsidP="00CB13D4">
      <w:r>
        <w:t>In Attendance:    __________________________________</w:t>
      </w:r>
    </w:p>
    <w:p w:rsidR="00CF1DC9" w:rsidRDefault="00CF1DC9" w:rsidP="00CB13D4">
      <w:r>
        <w:t xml:space="preserve">                               __________________________________</w:t>
      </w:r>
    </w:p>
    <w:p w:rsidR="00CF1DC9" w:rsidRDefault="00CF1DC9" w:rsidP="00CB13D4">
      <w:r>
        <w:t xml:space="preserve">                              __________________________________</w:t>
      </w:r>
    </w:p>
    <w:p w:rsidR="00CF1DC9" w:rsidRDefault="00CF1DC9" w:rsidP="00BD37B5">
      <w:pPr>
        <w:pStyle w:val="NoSpacing"/>
      </w:pPr>
      <w:r>
        <w:t xml:space="preserve"> _____________________________ </w:t>
      </w:r>
      <w:r>
        <w:tab/>
      </w:r>
      <w:r>
        <w:tab/>
      </w:r>
      <w:r>
        <w:tab/>
      </w:r>
      <w:r>
        <w:tab/>
        <w:t>________________________________</w:t>
      </w:r>
    </w:p>
    <w:p w:rsidR="00BD37B5" w:rsidRDefault="00BD37B5" w:rsidP="00BD37B5">
      <w:pPr>
        <w:pStyle w:val="NoSpacing"/>
      </w:pPr>
      <w:r>
        <w:t>Parent Signature</w:t>
      </w:r>
      <w:r>
        <w:tab/>
      </w:r>
      <w:r>
        <w:tab/>
      </w:r>
      <w:r>
        <w:tab/>
      </w:r>
      <w:r>
        <w:tab/>
      </w:r>
      <w:r>
        <w:tab/>
      </w:r>
      <w:r>
        <w:tab/>
      </w:r>
      <w:r w:rsidR="00AE44F8">
        <w:t>Louise K. Seitsinger</w:t>
      </w:r>
    </w:p>
    <w:p w:rsidR="002C5B3F" w:rsidRDefault="002C5B3F" w:rsidP="00BD37B5">
      <w:pPr>
        <w:pStyle w:val="NoSpacing"/>
      </w:pPr>
      <w:r>
        <w:tab/>
      </w:r>
      <w:r>
        <w:tab/>
      </w:r>
      <w:r>
        <w:tab/>
      </w:r>
      <w:r>
        <w:tab/>
      </w:r>
      <w:r>
        <w:tab/>
      </w:r>
      <w:r>
        <w:tab/>
      </w:r>
      <w:r>
        <w:tab/>
      </w:r>
      <w:r>
        <w:tab/>
        <w:t>Assistant Superintendent</w:t>
      </w:r>
    </w:p>
    <w:p w:rsidR="00BD37B5" w:rsidRDefault="00BD37B5" w:rsidP="00BD37B5">
      <w:pPr>
        <w:pStyle w:val="NoSpacing"/>
      </w:pPr>
      <w:r>
        <w:tab/>
      </w:r>
      <w:r>
        <w:tab/>
      </w:r>
      <w:r>
        <w:tab/>
      </w:r>
      <w:r>
        <w:tab/>
      </w:r>
      <w:r>
        <w:tab/>
      </w:r>
      <w:r>
        <w:tab/>
      </w:r>
      <w:r>
        <w:tab/>
      </w:r>
      <w:r>
        <w:tab/>
      </w:r>
    </w:p>
    <w:p w:rsidR="00BD37B5" w:rsidRDefault="00BD37B5" w:rsidP="00BD37B5">
      <w:pPr>
        <w:pStyle w:val="NoSpacing"/>
      </w:pPr>
      <w:r>
        <w:t>_____________________________</w:t>
      </w:r>
    </w:p>
    <w:p w:rsidR="00BD37B5" w:rsidRDefault="00BD37B5" w:rsidP="00BD37B5">
      <w:pPr>
        <w:pStyle w:val="NoSpacing"/>
      </w:pPr>
      <w:r>
        <w:t>Date</w:t>
      </w:r>
    </w:p>
    <w:p w:rsidR="00BD37B5" w:rsidRDefault="00BD37B5" w:rsidP="00BD37B5">
      <w:pPr>
        <w:pStyle w:val="NoSpacing"/>
      </w:pPr>
    </w:p>
    <w:p w:rsidR="00B71927" w:rsidRDefault="00B71927" w:rsidP="00BD37B5">
      <w:pPr>
        <w:pStyle w:val="NoSpacing"/>
      </w:pPr>
    </w:p>
    <w:p w:rsidR="00B71927" w:rsidRDefault="00B71927" w:rsidP="00BD37B5">
      <w:pPr>
        <w:pStyle w:val="NoSpacing"/>
      </w:pPr>
    </w:p>
    <w:sectPr w:rsidR="00B71927" w:rsidSect="005B62B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C3C" w:rsidRDefault="009F5C3C" w:rsidP="00991197">
      <w:pPr>
        <w:spacing w:after="0"/>
      </w:pPr>
      <w:r>
        <w:separator/>
      </w:r>
    </w:p>
  </w:endnote>
  <w:endnote w:type="continuationSeparator" w:id="0">
    <w:p w:rsidR="009F5C3C" w:rsidRDefault="009F5C3C" w:rsidP="00991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rod">
    <w:altName w:val="Georgia"/>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C3C" w:rsidRDefault="009F5C3C" w:rsidP="00991197">
      <w:pPr>
        <w:spacing w:after="0"/>
      </w:pPr>
      <w:r>
        <w:separator/>
      </w:r>
    </w:p>
  </w:footnote>
  <w:footnote w:type="continuationSeparator" w:id="0">
    <w:p w:rsidR="009F5C3C" w:rsidRDefault="009F5C3C" w:rsidP="009911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7C1C"/>
    <w:multiLevelType w:val="hybridMultilevel"/>
    <w:tmpl w:val="112C1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352F7"/>
    <w:multiLevelType w:val="hybridMultilevel"/>
    <w:tmpl w:val="90B6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646DA"/>
    <w:multiLevelType w:val="hybridMultilevel"/>
    <w:tmpl w:val="9AE016F0"/>
    <w:lvl w:ilvl="0" w:tplc="203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44B9B"/>
    <w:multiLevelType w:val="hybridMultilevel"/>
    <w:tmpl w:val="6F0A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85F91"/>
    <w:multiLevelType w:val="hybridMultilevel"/>
    <w:tmpl w:val="0B1ED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51982"/>
    <w:multiLevelType w:val="hybridMultilevel"/>
    <w:tmpl w:val="F0EE6BF8"/>
    <w:lvl w:ilvl="0" w:tplc="B950C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CB775F"/>
    <w:multiLevelType w:val="hybridMultilevel"/>
    <w:tmpl w:val="EDE4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7ECC"/>
    <w:multiLevelType w:val="hybridMultilevel"/>
    <w:tmpl w:val="EFA2BDC6"/>
    <w:lvl w:ilvl="0" w:tplc="6B2CD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11327"/>
    <w:multiLevelType w:val="hybridMultilevel"/>
    <w:tmpl w:val="9B4A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A6503"/>
    <w:multiLevelType w:val="hybridMultilevel"/>
    <w:tmpl w:val="2B9A1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B4E79"/>
    <w:multiLevelType w:val="hybridMultilevel"/>
    <w:tmpl w:val="D848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E6B9C"/>
    <w:multiLevelType w:val="hybridMultilevel"/>
    <w:tmpl w:val="5E30E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0"/>
  </w:num>
  <w:num w:numId="5">
    <w:abstractNumId w:val="11"/>
  </w:num>
  <w:num w:numId="6">
    <w:abstractNumId w:val="2"/>
  </w:num>
  <w:num w:numId="7">
    <w:abstractNumId w:val="9"/>
  </w:num>
  <w:num w:numId="8">
    <w:abstractNumId w:val="7"/>
  </w:num>
  <w:num w:numId="9">
    <w:abstractNumId w:val="5"/>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D4"/>
    <w:rsid w:val="00027B1E"/>
    <w:rsid w:val="0003175A"/>
    <w:rsid w:val="00061591"/>
    <w:rsid w:val="00081B84"/>
    <w:rsid w:val="00085524"/>
    <w:rsid w:val="000911D1"/>
    <w:rsid w:val="000A7393"/>
    <w:rsid w:val="000C1779"/>
    <w:rsid w:val="000F0BE3"/>
    <w:rsid w:val="00115AA4"/>
    <w:rsid w:val="00136C05"/>
    <w:rsid w:val="00192A6D"/>
    <w:rsid w:val="001D28D6"/>
    <w:rsid w:val="002244FB"/>
    <w:rsid w:val="00235FC4"/>
    <w:rsid w:val="00240429"/>
    <w:rsid w:val="00297A44"/>
    <w:rsid w:val="002C43F3"/>
    <w:rsid w:val="002C5B3F"/>
    <w:rsid w:val="002E5551"/>
    <w:rsid w:val="0038084F"/>
    <w:rsid w:val="003C2C16"/>
    <w:rsid w:val="003E1C2F"/>
    <w:rsid w:val="003E66CB"/>
    <w:rsid w:val="003F6919"/>
    <w:rsid w:val="00414277"/>
    <w:rsid w:val="00424B5B"/>
    <w:rsid w:val="004731D4"/>
    <w:rsid w:val="004D4115"/>
    <w:rsid w:val="00505EEB"/>
    <w:rsid w:val="005131A7"/>
    <w:rsid w:val="00565850"/>
    <w:rsid w:val="005B62B0"/>
    <w:rsid w:val="005B75B0"/>
    <w:rsid w:val="006227D7"/>
    <w:rsid w:val="00623C02"/>
    <w:rsid w:val="00634E11"/>
    <w:rsid w:val="006542B5"/>
    <w:rsid w:val="006B5763"/>
    <w:rsid w:val="007003D6"/>
    <w:rsid w:val="0071526C"/>
    <w:rsid w:val="007412A9"/>
    <w:rsid w:val="00750394"/>
    <w:rsid w:val="007A77CE"/>
    <w:rsid w:val="00814AAD"/>
    <w:rsid w:val="008266E8"/>
    <w:rsid w:val="00830D5C"/>
    <w:rsid w:val="00830DFF"/>
    <w:rsid w:val="00834B92"/>
    <w:rsid w:val="00903F2C"/>
    <w:rsid w:val="00922732"/>
    <w:rsid w:val="00961610"/>
    <w:rsid w:val="00991197"/>
    <w:rsid w:val="009C7585"/>
    <w:rsid w:val="009D0AD0"/>
    <w:rsid w:val="009D2871"/>
    <w:rsid w:val="009F4240"/>
    <w:rsid w:val="009F5C3C"/>
    <w:rsid w:val="00A3721E"/>
    <w:rsid w:val="00A54551"/>
    <w:rsid w:val="00A6656F"/>
    <w:rsid w:val="00A9573A"/>
    <w:rsid w:val="00A9698A"/>
    <w:rsid w:val="00AA3ED3"/>
    <w:rsid w:val="00AA7827"/>
    <w:rsid w:val="00AB42DE"/>
    <w:rsid w:val="00AE44F8"/>
    <w:rsid w:val="00B71927"/>
    <w:rsid w:val="00B77078"/>
    <w:rsid w:val="00B92993"/>
    <w:rsid w:val="00BC6145"/>
    <w:rsid w:val="00BD323A"/>
    <w:rsid w:val="00BD37B5"/>
    <w:rsid w:val="00C66B1D"/>
    <w:rsid w:val="00C80227"/>
    <w:rsid w:val="00C80500"/>
    <w:rsid w:val="00CA5B8F"/>
    <w:rsid w:val="00CB13D4"/>
    <w:rsid w:val="00CF1DC9"/>
    <w:rsid w:val="00D036D7"/>
    <w:rsid w:val="00D158CE"/>
    <w:rsid w:val="00D37657"/>
    <w:rsid w:val="00D400B9"/>
    <w:rsid w:val="00D5773E"/>
    <w:rsid w:val="00D646D1"/>
    <w:rsid w:val="00D931F9"/>
    <w:rsid w:val="00DA767C"/>
    <w:rsid w:val="00E34F63"/>
    <w:rsid w:val="00E4329E"/>
    <w:rsid w:val="00E57B4E"/>
    <w:rsid w:val="00E66CF7"/>
    <w:rsid w:val="00E7093D"/>
    <w:rsid w:val="00E91210"/>
    <w:rsid w:val="00E947D3"/>
    <w:rsid w:val="00EB298D"/>
    <w:rsid w:val="00EC73CF"/>
    <w:rsid w:val="00F70F14"/>
    <w:rsid w:val="00FA451F"/>
    <w:rsid w:val="00FB5AC2"/>
    <w:rsid w:val="00FD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37E2E-E6DD-46B0-91B0-46E42F54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D4"/>
    <w:pPr>
      <w:ind w:left="720"/>
      <w:contextualSpacing/>
    </w:pPr>
  </w:style>
  <w:style w:type="paragraph" w:styleId="Title">
    <w:name w:val="Title"/>
    <w:basedOn w:val="Normal"/>
    <w:link w:val="TitleChar"/>
    <w:qFormat/>
    <w:rsid w:val="00D37657"/>
    <w:pPr>
      <w:overflowPunct w:val="0"/>
      <w:autoSpaceDE w:val="0"/>
      <w:autoSpaceDN w:val="0"/>
      <w:adjustRightInd w:val="0"/>
      <w:spacing w:after="0" w:line="290" w:lineRule="auto"/>
      <w:ind w:left="3600"/>
      <w:textAlignment w:val="baseline"/>
    </w:pPr>
    <w:rPr>
      <w:rFonts w:ascii="Nimrod" w:eastAsia="Times New Roman" w:hAnsi="Nimrod"/>
      <w:i/>
      <w:sz w:val="76"/>
      <w:szCs w:val="20"/>
    </w:rPr>
  </w:style>
  <w:style w:type="character" w:customStyle="1" w:styleId="TitleChar">
    <w:name w:val="Title Char"/>
    <w:basedOn w:val="DefaultParagraphFont"/>
    <w:link w:val="Title"/>
    <w:rsid w:val="00D37657"/>
    <w:rPr>
      <w:rFonts w:ascii="Nimrod" w:eastAsia="Times New Roman" w:hAnsi="Nimrod" w:cs="Times New Roman"/>
      <w:i/>
      <w:sz w:val="76"/>
      <w:szCs w:val="20"/>
    </w:rPr>
  </w:style>
  <w:style w:type="paragraph" w:customStyle="1" w:styleId="Company">
    <w:name w:val="Company"/>
    <w:basedOn w:val="Normal"/>
    <w:rsid w:val="00D37657"/>
    <w:pPr>
      <w:overflowPunct w:val="0"/>
      <w:autoSpaceDE w:val="0"/>
      <w:autoSpaceDN w:val="0"/>
      <w:adjustRightInd w:val="0"/>
      <w:spacing w:after="0"/>
      <w:textAlignment w:val="baseline"/>
    </w:pPr>
    <w:rPr>
      <w:rFonts w:ascii="Impact" w:eastAsia="Times New Roman" w:hAnsi="Impact"/>
      <w:sz w:val="48"/>
      <w:szCs w:val="20"/>
    </w:rPr>
  </w:style>
  <w:style w:type="paragraph" w:customStyle="1" w:styleId="ReturnAddress">
    <w:name w:val="Return Address"/>
    <w:basedOn w:val="Normal"/>
    <w:rsid w:val="00D37657"/>
    <w:pPr>
      <w:overflowPunct w:val="0"/>
      <w:autoSpaceDE w:val="0"/>
      <w:autoSpaceDN w:val="0"/>
      <w:adjustRightInd w:val="0"/>
      <w:spacing w:after="0"/>
      <w:textAlignment w:val="baseline"/>
    </w:pPr>
    <w:rPr>
      <w:rFonts w:ascii="Nimrod" w:eastAsia="Times New Roman" w:hAnsi="Nimrod"/>
      <w:sz w:val="14"/>
      <w:szCs w:val="20"/>
    </w:rPr>
  </w:style>
  <w:style w:type="paragraph" w:styleId="NoSpacing">
    <w:name w:val="No Spacing"/>
    <w:uiPriority w:val="1"/>
    <w:qFormat/>
    <w:rsid w:val="00D37657"/>
    <w:pPr>
      <w:spacing w:after="0"/>
    </w:pPr>
    <w:rPr>
      <w:rFonts w:ascii="Calibri" w:eastAsia="Calibri" w:hAnsi="Calibri" w:cs="Times New Roman"/>
    </w:rPr>
  </w:style>
  <w:style w:type="table" w:styleId="TableGrid">
    <w:name w:val="Table Grid"/>
    <w:basedOn w:val="TableNormal"/>
    <w:uiPriority w:val="59"/>
    <w:rsid w:val="002C43F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91197"/>
    <w:pPr>
      <w:tabs>
        <w:tab w:val="center" w:pos="4680"/>
        <w:tab w:val="right" w:pos="9360"/>
      </w:tabs>
      <w:spacing w:after="0"/>
    </w:pPr>
  </w:style>
  <w:style w:type="character" w:customStyle="1" w:styleId="HeaderChar">
    <w:name w:val="Header Char"/>
    <w:basedOn w:val="DefaultParagraphFont"/>
    <w:link w:val="Header"/>
    <w:uiPriority w:val="99"/>
    <w:semiHidden/>
    <w:rsid w:val="00991197"/>
    <w:rPr>
      <w:rFonts w:ascii="Calibri" w:eastAsia="Calibri" w:hAnsi="Calibri" w:cs="Times New Roman"/>
    </w:rPr>
  </w:style>
  <w:style w:type="paragraph" w:styleId="Footer">
    <w:name w:val="footer"/>
    <w:basedOn w:val="Normal"/>
    <w:link w:val="FooterChar"/>
    <w:uiPriority w:val="99"/>
    <w:unhideWhenUsed/>
    <w:rsid w:val="00991197"/>
    <w:pPr>
      <w:tabs>
        <w:tab w:val="center" w:pos="4680"/>
        <w:tab w:val="right" w:pos="9360"/>
      </w:tabs>
      <w:spacing w:after="0"/>
    </w:pPr>
  </w:style>
  <w:style w:type="character" w:customStyle="1" w:styleId="FooterChar">
    <w:name w:val="Footer Char"/>
    <w:basedOn w:val="DefaultParagraphFont"/>
    <w:link w:val="Footer"/>
    <w:uiPriority w:val="99"/>
    <w:rsid w:val="00991197"/>
    <w:rPr>
      <w:rFonts w:ascii="Calibri" w:eastAsia="Calibri" w:hAnsi="Calibri" w:cs="Times New Roman"/>
    </w:rPr>
  </w:style>
  <w:style w:type="paragraph" w:styleId="BalloonText">
    <w:name w:val="Balloon Text"/>
    <w:basedOn w:val="Normal"/>
    <w:link w:val="BalloonTextChar"/>
    <w:uiPriority w:val="99"/>
    <w:semiHidden/>
    <w:unhideWhenUsed/>
    <w:rsid w:val="009911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97"/>
    <w:rPr>
      <w:rFonts w:ascii="Tahoma" w:eastAsia="Calibri" w:hAnsi="Tahoma" w:cs="Tahoma"/>
      <w:sz w:val="16"/>
      <w:szCs w:val="16"/>
    </w:rPr>
  </w:style>
  <w:style w:type="character" w:styleId="Hyperlink">
    <w:name w:val="Hyperlink"/>
    <w:basedOn w:val="DefaultParagraphFont"/>
    <w:uiPriority w:val="99"/>
    <w:unhideWhenUsed/>
    <w:rsid w:val="000A7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de.r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Brasil</dc:creator>
  <cp:lastModifiedBy>Debi Nassi</cp:lastModifiedBy>
  <cp:revision>2</cp:revision>
  <cp:lastPrinted>2021-06-30T16:39:00Z</cp:lastPrinted>
  <dcterms:created xsi:type="dcterms:W3CDTF">2021-06-30T19:17:00Z</dcterms:created>
  <dcterms:modified xsi:type="dcterms:W3CDTF">2021-06-30T19:17:00Z</dcterms:modified>
</cp:coreProperties>
</file>